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FF7E9" w14:textId="77777777" w:rsidR="00ED533A" w:rsidRPr="00E51DE1" w:rsidRDefault="00ED533A" w:rsidP="00ED533A">
      <w:pPr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t>Państwowa Akademia Nauk Stosowanych w Nysie</w:t>
      </w:r>
    </w:p>
    <w:p w14:paraId="6C7679B6" w14:textId="77777777" w:rsidR="00ED533A" w:rsidRPr="00E51DE1" w:rsidRDefault="00ED533A" w:rsidP="00ED533A">
      <w:pPr>
        <w:jc w:val="center"/>
        <w:rPr>
          <w:rFonts w:ascii="Times New Roman" w:hAnsi="Times New Roman"/>
          <w:b/>
          <w:color w:val="000000" w:themeColor="text1"/>
        </w:rPr>
      </w:pPr>
    </w:p>
    <w:p w14:paraId="182833AE" w14:textId="77777777" w:rsidR="00ED533A" w:rsidRPr="00E51DE1" w:rsidRDefault="00ED533A" w:rsidP="00ED533A">
      <w:pPr>
        <w:jc w:val="center"/>
        <w:rPr>
          <w:rFonts w:ascii="Times New Roman" w:hAnsi="Times New Roman"/>
          <w:b/>
          <w:color w:val="000000" w:themeColor="text1"/>
        </w:rPr>
      </w:pPr>
    </w:p>
    <w:p w14:paraId="595357BA" w14:textId="77777777" w:rsidR="00ED533A" w:rsidRPr="00E51DE1" w:rsidRDefault="00ED533A" w:rsidP="00ED533A">
      <w:pPr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0E3395" w:rsidRPr="00E51DE1" w14:paraId="0DF5904D" w14:textId="77777777" w:rsidTr="007561DD">
        <w:trPr>
          <w:trHeight w:val="501"/>
        </w:trPr>
        <w:tc>
          <w:tcPr>
            <w:tcW w:w="2802" w:type="dxa"/>
            <w:gridSpan w:val="4"/>
            <w:vAlign w:val="center"/>
          </w:tcPr>
          <w:p w14:paraId="6D59594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C2E96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Metody sztucznej inteligencji</w:t>
            </w:r>
          </w:p>
        </w:tc>
        <w:tc>
          <w:tcPr>
            <w:tcW w:w="1607" w:type="dxa"/>
            <w:gridSpan w:val="3"/>
            <w:vAlign w:val="center"/>
          </w:tcPr>
          <w:p w14:paraId="2B813B4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17CC26B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4031ABED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20AD8356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B9437E9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E3395" w:rsidRPr="00E51DE1" w14:paraId="3B25141A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C9D8B79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2FC7BC5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E3395" w:rsidRPr="00E51DE1" w14:paraId="2B87930B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1880F3A1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60F1439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E3395" w:rsidRPr="00E51DE1" w14:paraId="7456FC23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0B20D9A7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64A882E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E3395" w:rsidRPr="00E51DE1" w14:paraId="497CD197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813CA18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3CCC77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niestacjonarne</w:t>
            </w:r>
          </w:p>
        </w:tc>
      </w:tr>
      <w:tr w:rsidR="000E3395" w:rsidRPr="00E51DE1" w14:paraId="1B088498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548157F5" w14:textId="77777777" w:rsidR="00ED533A" w:rsidRPr="00E51DE1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1184480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0E3395" w:rsidRPr="00E51DE1" w14:paraId="39F26A59" w14:textId="77777777" w:rsidTr="007561DD">
        <w:trPr>
          <w:trHeight w:val="395"/>
        </w:trPr>
        <w:tc>
          <w:tcPr>
            <w:tcW w:w="2808" w:type="dxa"/>
            <w:gridSpan w:val="5"/>
            <w:vAlign w:val="center"/>
          </w:tcPr>
          <w:p w14:paraId="30D38780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01F50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C220696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63A65E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0E3395" w:rsidRPr="00E51DE1" w14:paraId="05A77EB9" w14:textId="77777777" w:rsidTr="007561DD">
        <w:tc>
          <w:tcPr>
            <w:tcW w:w="1668" w:type="dxa"/>
            <w:gridSpan w:val="2"/>
            <w:vMerge w:val="restart"/>
            <w:vAlign w:val="center"/>
          </w:tcPr>
          <w:p w14:paraId="23E6981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65C0A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A9CFB7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3680FE6" w14:textId="276EEEEF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A36B436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FAC444C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0,72</w:t>
            </w:r>
          </w:p>
        </w:tc>
        <w:tc>
          <w:tcPr>
            <w:tcW w:w="1304" w:type="dxa"/>
            <w:gridSpan w:val="2"/>
            <w:vAlign w:val="center"/>
          </w:tcPr>
          <w:p w14:paraId="6EC4F8C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5894DC7" w14:textId="42707272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0,28</w:t>
            </w:r>
          </w:p>
        </w:tc>
        <w:tc>
          <w:tcPr>
            <w:tcW w:w="1034" w:type="dxa"/>
            <w:vMerge/>
            <w:vAlign w:val="center"/>
          </w:tcPr>
          <w:p w14:paraId="4F799073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041E35F6" w14:textId="77777777" w:rsidTr="007561DD">
        <w:tc>
          <w:tcPr>
            <w:tcW w:w="1668" w:type="dxa"/>
            <w:gridSpan w:val="2"/>
            <w:vMerge/>
            <w:vAlign w:val="center"/>
          </w:tcPr>
          <w:p w14:paraId="05B524C0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4F8D4E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C9B9D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1AAB4E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752A9DEF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F9C86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F8A8E9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118DB32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0E3395" w:rsidRPr="00E51DE1" w14:paraId="1E074828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608D598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BF6D6AC" w14:textId="253A4D88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779675FF" w14:textId="219EC532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6239BF0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4691" w:type="dxa"/>
            <w:gridSpan w:val="8"/>
            <w:vAlign w:val="center"/>
          </w:tcPr>
          <w:p w14:paraId="5C62786F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48B3350E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25%</w:t>
            </w:r>
          </w:p>
        </w:tc>
      </w:tr>
      <w:tr w:rsidR="000E3395" w:rsidRPr="00E51DE1" w14:paraId="0DDC5DFB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867F9DB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7E8F96F" w14:textId="1927C196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40" w:type="dxa"/>
            <w:gridSpan w:val="3"/>
            <w:vAlign w:val="center"/>
          </w:tcPr>
          <w:p w14:paraId="6FB5FDF9" w14:textId="0B4AA331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000" w:type="dxa"/>
            <w:vAlign w:val="center"/>
          </w:tcPr>
          <w:p w14:paraId="33DD33D1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4691" w:type="dxa"/>
            <w:gridSpan w:val="8"/>
            <w:vAlign w:val="center"/>
          </w:tcPr>
          <w:p w14:paraId="4819A43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ABE33F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30%</w:t>
            </w:r>
          </w:p>
        </w:tc>
      </w:tr>
      <w:tr w:rsidR="000E3395" w:rsidRPr="00E51DE1" w14:paraId="5DAA0A26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5A0E1217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8D8E720" w14:textId="7BF851CE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40" w:type="dxa"/>
            <w:gridSpan w:val="3"/>
            <w:vAlign w:val="center"/>
          </w:tcPr>
          <w:p w14:paraId="6427B09B" w14:textId="7E1824CD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61AF1F6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655486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60C76CE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45%</w:t>
            </w:r>
          </w:p>
        </w:tc>
      </w:tr>
      <w:tr w:rsidR="000E3395" w:rsidRPr="00E51DE1" w14:paraId="3C497E54" w14:textId="77777777" w:rsidTr="007561DD">
        <w:trPr>
          <w:trHeight w:val="279"/>
        </w:trPr>
        <w:tc>
          <w:tcPr>
            <w:tcW w:w="1668" w:type="dxa"/>
            <w:gridSpan w:val="2"/>
            <w:vAlign w:val="center"/>
          </w:tcPr>
          <w:p w14:paraId="5F54360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CA9D621" w14:textId="73631E8F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A88882D" w14:textId="383A146A" w:rsidR="00ED533A" w:rsidRPr="00E51DE1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000" w:type="dxa"/>
            <w:vAlign w:val="center"/>
          </w:tcPr>
          <w:p w14:paraId="42DD1E8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37E92EBC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B2A84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EE9EA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E3395" w:rsidRPr="00E51DE1" w14:paraId="53288B91" w14:textId="77777777" w:rsidTr="007561DD">
        <w:tc>
          <w:tcPr>
            <w:tcW w:w="1101" w:type="dxa"/>
            <w:vAlign w:val="center"/>
          </w:tcPr>
          <w:p w14:paraId="6A803A8C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EC933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ED7EEB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CEE68A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131BE0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534FC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E3395" w:rsidRPr="00E51DE1" w14:paraId="6AF3744F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7F0BDF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5F74DD2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7122A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E4BC87F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7C5789F9" w14:textId="0E346C9C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45550D7E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W,CP</w:t>
            </w:r>
          </w:p>
        </w:tc>
      </w:tr>
      <w:tr w:rsidR="000E3395" w:rsidRPr="00E51DE1" w14:paraId="3ED8A9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18C1FD3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1C5DB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44A99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12B242E" w14:textId="773ADE26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2F17CB22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7FC5491D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F3036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DD67C48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6AA54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38DCD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673D8B9" w14:textId="6A607C4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654E1695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CP,P</w:t>
            </w:r>
          </w:p>
        </w:tc>
      </w:tr>
      <w:tr w:rsidR="000E3395" w:rsidRPr="00E51DE1" w14:paraId="3B5B7A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4E92C875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211222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C19631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0ABA8C0" w14:textId="247C14EE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54758426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CP,P</w:t>
            </w:r>
          </w:p>
        </w:tc>
      </w:tr>
      <w:tr w:rsidR="000E3395" w:rsidRPr="00E51DE1" w14:paraId="25FBC198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3F7F029D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9415DC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A173DB5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68A75012" w14:textId="09AAE54B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75B7C48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CP,P</w:t>
            </w:r>
          </w:p>
        </w:tc>
      </w:tr>
      <w:tr w:rsidR="00ED533A" w:rsidRPr="00E51DE1" w14:paraId="7B25E993" w14:textId="77777777" w:rsidTr="007561DD">
        <w:trPr>
          <w:trHeight w:val="255"/>
        </w:trPr>
        <w:tc>
          <w:tcPr>
            <w:tcW w:w="1101" w:type="dxa"/>
            <w:vAlign w:val="center"/>
          </w:tcPr>
          <w:p w14:paraId="6CAFBDEB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D15C27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D1AD2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24EBFF1E" w14:textId="1B9D2032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0CA6EEDA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CP,P</w:t>
            </w:r>
          </w:p>
        </w:tc>
      </w:tr>
    </w:tbl>
    <w:p w14:paraId="787E9812" w14:textId="77777777" w:rsidR="00ED533A" w:rsidRPr="00E51DE1" w:rsidRDefault="00ED533A" w:rsidP="00ED533A">
      <w:pPr>
        <w:rPr>
          <w:rFonts w:ascii="Times New Roman" w:hAnsi="Times New Roman"/>
          <w:color w:val="000000" w:themeColor="text1"/>
        </w:rPr>
      </w:pPr>
    </w:p>
    <w:p w14:paraId="2B9CEB7E" w14:textId="77777777" w:rsidR="00ED533A" w:rsidRPr="00E51DE1" w:rsidRDefault="00ED533A" w:rsidP="00ED533A">
      <w:pPr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E51DE1" w:rsidRPr="00E51DE1" w14:paraId="397DCD3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E030B7A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5DC24D5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E51DE1" w:rsidRPr="00E51DE1" w14:paraId="60CC1940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371FB6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C84357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Prezentacja slajdów, prezentacji programów.</w:t>
            </w:r>
          </w:p>
        </w:tc>
      </w:tr>
      <w:tr w:rsidR="00E51DE1" w:rsidRPr="00E51DE1" w14:paraId="1E895CD2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F19261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ED533A" w:rsidRPr="00E51DE1" w14:paraId="16AC0DAF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6BAA601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Geneza sztucznej inteligencji (SI), podstawowe idee, rys historyczny.  </w:t>
            </w:r>
          </w:p>
          <w:p w14:paraId="117F334E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Klasyczne modele uczenia maszynowego. Przykłady. </w:t>
            </w:r>
          </w:p>
          <w:p w14:paraId="57E000FD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Generatywna sztuczna inteligencja.</w:t>
            </w:r>
          </w:p>
          <w:p w14:paraId="4792D8F4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czatboty</w:t>
            </w:r>
            <w:proofErr w:type="spellEnd"/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14:paraId="6799E9D2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6195B7BB" w14:textId="77777777" w:rsidR="00ED533A" w:rsidRPr="00E51DE1" w:rsidRDefault="00ED533A" w:rsidP="00ED533A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E51DE1" w:rsidRPr="00E51DE1" w14:paraId="2AE491B5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B673E0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882447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E51DE1" w:rsidRPr="00E51DE1" w14:paraId="57683953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B6A566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F3E8F7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Realizacja zadań z wykorzystaniem wybranych środowisk obliczeniowych.</w:t>
            </w:r>
          </w:p>
          <w:p w14:paraId="623CF3F7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E51DE1" w:rsidRPr="00E51DE1" w14:paraId="522A1984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6C19E4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ED533A" w:rsidRPr="00E51DE1" w14:paraId="7A65B388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421C70D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0EDE1F5C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chatbootów</w:t>
            </w:r>
            <w:proofErr w:type="spellEnd"/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).  </w:t>
            </w:r>
          </w:p>
        </w:tc>
      </w:tr>
    </w:tbl>
    <w:p w14:paraId="2AA56191" w14:textId="77777777" w:rsidR="00ED533A" w:rsidRPr="00E51DE1" w:rsidRDefault="00ED533A" w:rsidP="00ED533A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E51DE1" w:rsidRPr="00E51DE1" w14:paraId="25F71D7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9CC694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A7AD983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E51DE1" w:rsidRPr="00E51DE1" w14:paraId="7ACCB3DD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32B594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86CA396" w14:textId="77777777" w:rsidR="00ED533A" w:rsidRPr="00E51DE1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E51DE1" w:rsidRPr="00E51DE1" w14:paraId="6B847A89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A1D279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ED533A" w:rsidRPr="00E51DE1" w14:paraId="2AAECEC3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5DB9D4" w14:textId="77777777" w:rsidR="00ED533A" w:rsidRPr="00E51DE1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0F3ED307" w14:textId="77777777" w:rsidR="00ED533A" w:rsidRPr="00E51DE1" w:rsidRDefault="00ED533A" w:rsidP="00ED533A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8327241" w14:textId="77777777" w:rsidR="00ED533A" w:rsidRPr="00E51DE1" w:rsidRDefault="00ED533A" w:rsidP="00ED533A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51DE1" w:rsidRPr="00E51DE1" w14:paraId="237B251D" w14:textId="77777777" w:rsidTr="007561DD">
        <w:tc>
          <w:tcPr>
            <w:tcW w:w="667" w:type="dxa"/>
          </w:tcPr>
          <w:p w14:paraId="4256291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7E732C65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Russell S.,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Norvig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P., Sztuczna inteligencja, Nowe spojrzenie, Wydanie IV Tom 1/2, Pearson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Education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Helion, 2023.</w:t>
            </w:r>
          </w:p>
        </w:tc>
      </w:tr>
      <w:tr w:rsidR="00E51DE1" w:rsidRPr="00E51DE1" w14:paraId="58C192AF" w14:textId="77777777" w:rsidTr="007561DD">
        <w:tc>
          <w:tcPr>
            <w:tcW w:w="667" w:type="dxa"/>
          </w:tcPr>
          <w:p w14:paraId="464B9E47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E03F457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Kurp F., Sztuczna inteligencja od podstaw, Helion, 2023.</w:t>
            </w:r>
          </w:p>
        </w:tc>
      </w:tr>
      <w:tr w:rsidR="00ED533A" w:rsidRPr="00E51DE1" w14:paraId="2D72EF3E" w14:textId="77777777" w:rsidTr="007561DD">
        <w:tc>
          <w:tcPr>
            <w:tcW w:w="667" w:type="dxa"/>
          </w:tcPr>
          <w:p w14:paraId="15251EB1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4C171AFB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Vajjala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Majumder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B., Gupta A.,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Surana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H., Przetwarzanie języka naturalnego w 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praktyce.O’Reilly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Helion 2023.</w:t>
            </w:r>
          </w:p>
        </w:tc>
      </w:tr>
    </w:tbl>
    <w:p w14:paraId="2D50F21E" w14:textId="77777777" w:rsidR="00ED533A" w:rsidRPr="00E51DE1" w:rsidRDefault="00ED533A" w:rsidP="00ED533A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5654583" w14:textId="77777777" w:rsidR="00ED533A" w:rsidRPr="00E51DE1" w:rsidRDefault="00ED533A" w:rsidP="00ED533A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928798B" w14:textId="77777777" w:rsidR="00ED533A" w:rsidRPr="00E51DE1" w:rsidRDefault="00ED533A" w:rsidP="00ED533A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D533A" w:rsidRPr="00E51DE1" w14:paraId="3938F6A7" w14:textId="77777777" w:rsidTr="007561DD">
        <w:tc>
          <w:tcPr>
            <w:tcW w:w="668" w:type="dxa"/>
          </w:tcPr>
          <w:p w14:paraId="50CBCA39" w14:textId="77777777" w:rsidR="00ED533A" w:rsidRPr="00E51DE1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519C8CB" w14:textId="77777777" w:rsidR="00ED533A" w:rsidRPr="00E51DE1" w:rsidRDefault="00ED533A" w:rsidP="00ED53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Materiały udostępnione przez prowadzącego</w:t>
            </w:r>
          </w:p>
        </w:tc>
      </w:tr>
    </w:tbl>
    <w:p w14:paraId="595B3584" w14:textId="77777777" w:rsidR="00ED533A" w:rsidRPr="00E51DE1" w:rsidRDefault="00ED533A" w:rsidP="00ED533A">
      <w:pPr>
        <w:rPr>
          <w:rFonts w:ascii="Times New Roman" w:hAnsi="Times New Roman"/>
          <w:color w:val="000000" w:themeColor="text1"/>
        </w:rPr>
      </w:pPr>
    </w:p>
    <w:p w14:paraId="450002DD" w14:textId="77777777" w:rsidR="00ED533A" w:rsidRPr="00E51DE1" w:rsidRDefault="00ED533A">
      <w:pPr>
        <w:spacing w:after="160" w:line="259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br w:type="page"/>
      </w:r>
    </w:p>
    <w:p w14:paraId="7BB32D98" w14:textId="0AE31742" w:rsidR="00384C8D" w:rsidRPr="00E51DE1" w:rsidRDefault="00384C8D" w:rsidP="00384C8D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D356F05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</w:rPr>
      </w:pPr>
    </w:p>
    <w:p w14:paraId="05F114E5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0E3395" w:rsidRPr="00E51DE1" w14:paraId="2BE4C54C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CBB554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C2841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065157C5" w14:textId="53FE6F03" w:rsidR="00C86FA1" w:rsidRPr="00E51DE1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A0E100" w14:textId="7CC6AE84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E3395" w:rsidRPr="00E51DE1" w14:paraId="19C9CD69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271B7AD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FA00AC3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E3395" w:rsidRPr="00E51DE1" w14:paraId="7E801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D9F535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DA0D7B5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E3395" w:rsidRPr="00E51DE1" w14:paraId="1BB95CA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084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D4D5B6D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E3395" w:rsidRPr="00E51DE1" w14:paraId="5D92094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238C64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BCDB47E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E3395" w:rsidRPr="00E51DE1" w14:paraId="664C253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67B023F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81204B9" w14:textId="38347F0C" w:rsidR="00C86FA1" w:rsidRPr="00E51DE1" w:rsidRDefault="00346B57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C86FA1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0E3395" w:rsidRPr="00E51DE1" w14:paraId="27BDD45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3D9511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F8C62F9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0E3395" w:rsidRPr="00E51DE1" w14:paraId="41566D6B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8878D9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504D26" w14:textId="4CAED443" w:rsidR="00C86FA1" w:rsidRPr="00E51DE1" w:rsidRDefault="006D3A30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A74BD7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7AAC7C7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6302DB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0E3395" w:rsidRPr="00E51DE1" w14:paraId="1D82CB41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BB0749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75B31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63C12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F612E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3F9C3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9506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756DAE5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C651A5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236DB2A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23662EB1" w14:textId="77777777" w:rsidTr="0002144D">
        <w:tc>
          <w:tcPr>
            <w:tcW w:w="1668" w:type="dxa"/>
            <w:gridSpan w:val="2"/>
            <w:vMerge/>
            <w:vAlign w:val="center"/>
          </w:tcPr>
          <w:p w14:paraId="3DBC2CC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0F39B7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2616B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6435B3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510EAE1C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B3A484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F4B3E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57A6570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0E3395" w:rsidRPr="00E51DE1" w14:paraId="27D26B9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21A1325" w14:textId="3FE98645" w:rsidR="00C86FA1" w:rsidRPr="00E51DE1" w:rsidRDefault="00403945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D5D39EC" w14:textId="705A09D6" w:rsidR="00C86FA1" w:rsidRPr="00E51DE1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C83F783" w14:textId="0DECED30" w:rsidR="00C86FA1" w:rsidRPr="00E51DE1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4DBB423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3E73755" w14:textId="579AEBDB" w:rsidR="00C86FA1" w:rsidRPr="00E51DE1" w:rsidRDefault="006D3A30" w:rsidP="00A538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A74BD7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7842701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E3395" w:rsidRPr="00E51DE1" w14:paraId="589AC6FB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E76158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3240906" w14:textId="5AD9779A" w:rsidR="00C86FA1" w:rsidRPr="00E51DE1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87AFB21" w14:textId="1E014CDE" w:rsidR="00C86FA1" w:rsidRPr="00E51DE1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6100F38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C8C953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45E1E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F95E1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E3395" w:rsidRPr="00E51DE1" w14:paraId="20C06992" w14:textId="77777777" w:rsidTr="0002144D">
        <w:tc>
          <w:tcPr>
            <w:tcW w:w="1101" w:type="dxa"/>
            <w:vAlign w:val="center"/>
          </w:tcPr>
          <w:p w14:paraId="44D0817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6087B0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6E64F1C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19BE2D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93415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2FE06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E3395" w:rsidRPr="00E51DE1" w14:paraId="76ED452E" w14:textId="77777777" w:rsidTr="0009579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9EC894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68194A2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42FCD8A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8ECF3EF" w14:textId="48AD309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556F8A2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48D2C6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301A82E8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783E6C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93DE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3107B58F" w14:textId="35AC4FBD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vAlign w:val="center"/>
          </w:tcPr>
          <w:p w14:paraId="0FCCFA1B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5A3986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3A81CB17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41CCFCF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CDD49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5A23659" w14:textId="38EBB379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vAlign w:val="center"/>
          </w:tcPr>
          <w:p w14:paraId="1B0BE5B3" w14:textId="796F2793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3277D70D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49AA6A9D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20590221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37E7D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E08345D" w14:textId="13FA9BB1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najważniejszych produktów ubezpieczeń społecznych i gospodarczych.</w:t>
            </w:r>
          </w:p>
        </w:tc>
        <w:tc>
          <w:tcPr>
            <w:tcW w:w="1134" w:type="dxa"/>
            <w:gridSpan w:val="3"/>
            <w:vAlign w:val="center"/>
          </w:tcPr>
          <w:p w14:paraId="0BCD9B0C" w14:textId="23A2F103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9C1C4DE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219505E7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C8ED71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C49CAD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F66155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00D690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vAlign w:val="center"/>
          </w:tcPr>
          <w:p w14:paraId="0334469B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7855831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6DD30685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6D103EEE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4B211E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2464E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  <w:vAlign w:val="center"/>
          </w:tcPr>
          <w:p w14:paraId="4D8FDFF9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39031CB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7C194E" w:rsidRPr="00E51DE1" w14:paraId="63877FFF" w14:textId="77777777" w:rsidTr="006C49A3">
        <w:trPr>
          <w:trHeight w:val="255"/>
        </w:trPr>
        <w:tc>
          <w:tcPr>
            <w:tcW w:w="1101" w:type="dxa"/>
            <w:vAlign w:val="center"/>
          </w:tcPr>
          <w:p w14:paraId="56E84A53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7837C2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FFCCA5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3E5A8E23" w14:textId="2C3187E3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330BB766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60463F76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</w:p>
    <w:p w14:paraId="01FD8C4E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76FC382A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0E3395" w:rsidRPr="00E51DE1" w14:paraId="6B0D46DB" w14:textId="77777777" w:rsidTr="005C3D95">
        <w:tc>
          <w:tcPr>
            <w:tcW w:w="1929" w:type="dxa"/>
          </w:tcPr>
          <w:p w14:paraId="588824BA" w14:textId="79F5EA0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5E76F099" w14:textId="2298BC9A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50FF3E7E" w14:textId="31DF22D3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5F1C327E" w14:textId="77777777" w:rsidTr="0097560D">
        <w:tc>
          <w:tcPr>
            <w:tcW w:w="1929" w:type="dxa"/>
          </w:tcPr>
          <w:p w14:paraId="4503AD6E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9211D6B" w14:textId="727D9BF7" w:rsidR="006F2F41" w:rsidRPr="00E51DE1" w:rsidRDefault="00403945" w:rsidP="006F2F4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Seminarium</w:t>
            </w:r>
          </w:p>
          <w:p w14:paraId="46725E26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69CEC222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49CD175" w14:textId="670F16BA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Omawianie zagadnień przy pomocy </w:t>
            </w:r>
            <w:r w:rsidR="00403945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przygotowanych prezentacji</w:t>
            </w:r>
          </w:p>
        </w:tc>
      </w:tr>
      <w:tr w:rsidR="000E3395" w:rsidRPr="00E51DE1" w14:paraId="4878186F" w14:textId="77777777" w:rsidTr="006259E9">
        <w:tc>
          <w:tcPr>
            <w:tcW w:w="9060" w:type="dxa"/>
            <w:gridSpan w:val="2"/>
          </w:tcPr>
          <w:p w14:paraId="22D7B644" w14:textId="1766DF14" w:rsidR="006F2F41" w:rsidRPr="00E51DE1" w:rsidRDefault="006F2F41" w:rsidP="00B969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6F2F41" w:rsidRPr="00E51DE1" w14:paraId="708874D7" w14:textId="77777777" w:rsidTr="006F2F41">
        <w:trPr>
          <w:trHeight w:val="2368"/>
        </w:trPr>
        <w:tc>
          <w:tcPr>
            <w:tcW w:w="9060" w:type="dxa"/>
            <w:gridSpan w:val="2"/>
          </w:tcPr>
          <w:p w14:paraId="07C7FB27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1DFAAA3D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Definicje i cechy ubezpieczeń. Funkcje i znaczenie ubezpieczeń w gospodarce.</w:t>
            </w:r>
          </w:p>
          <w:p w14:paraId="346199F0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F5B535F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Klasyfikacja i charakterystyka ubezpieczeń.</w:t>
            </w:r>
          </w:p>
          <w:p w14:paraId="0D9A2C6C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6EA6D498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Ubezpieczenia społeczne.</w:t>
            </w:r>
          </w:p>
          <w:p w14:paraId="1136AF40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Instytucje ubezpieczeniowe.</w:t>
            </w:r>
          </w:p>
          <w:p w14:paraId="79EDF09B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Reasekuracja.</w:t>
            </w:r>
          </w:p>
          <w:p w14:paraId="49AC42B8" w14:textId="383459A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3EE761B5" w14:textId="77777777" w:rsidR="00C86FA1" w:rsidRPr="00E51DE1" w:rsidRDefault="00C86FA1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D9C4188" w14:textId="77777777" w:rsidR="00C86FA1" w:rsidRPr="00E51DE1" w:rsidRDefault="00C86FA1" w:rsidP="00C86FA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p w14:paraId="7E8AE401" w14:textId="77777777" w:rsidR="00C86FA1" w:rsidRPr="00E51DE1" w:rsidRDefault="00C86FA1" w:rsidP="00C86FA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0E3395" w:rsidRPr="00E51DE1" w14:paraId="466973CF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47A" w14:textId="0E464499" w:rsidR="00346B57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269" w14:textId="60CF5D97" w:rsidR="00346B57" w:rsidRPr="00E51DE1" w:rsidRDefault="00346B57" w:rsidP="00346B5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Iwanicz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-Drozdowska M., Ubezpieczenia, PWE, Warszawa 2013.</w:t>
            </w:r>
          </w:p>
        </w:tc>
      </w:tr>
      <w:tr w:rsidR="000E3395" w:rsidRPr="00E51DE1" w14:paraId="7D91BC88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641" w14:textId="47E67BAC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A3F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Monkiewicz J. (red.), Podstawy ubezpieczeń: mechanizmy i funkcje,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2005.</w:t>
            </w:r>
          </w:p>
        </w:tc>
      </w:tr>
      <w:tr w:rsidR="000E3395" w:rsidRPr="00E51DE1" w14:paraId="662DE5E3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1F4" w14:textId="7023467B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C3EB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Monkiewicz J. (red.), Podstawy ubezpieczeń: produkty,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2005.</w:t>
            </w:r>
          </w:p>
        </w:tc>
      </w:tr>
      <w:tr w:rsidR="000E3395" w:rsidRPr="00E51DE1" w14:paraId="38C13E5F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154D" w14:textId="1453C416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AA9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Monkiewicz J. (red.), Podstawy ubezpieczeń: przedsiębiorstwo,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Warszawa, 2004.</w:t>
            </w:r>
          </w:p>
        </w:tc>
      </w:tr>
      <w:tr w:rsidR="00C86FA1" w:rsidRPr="00E51DE1" w14:paraId="378550BB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858" w14:textId="6C964CF1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CE5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aktualne przepisy prawne</w:t>
            </w:r>
          </w:p>
        </w:tc>
      </w:tr>
    </w:tbl>
    <w:p w14:paraId="1A53A434" w14:textId="77777777" w:rsidR="00C86FA1" w:rsidRPr="00E51DE1" w:rsidRDefault="00C86FA1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5CF1B10" w14:textId="77777777" w:rsidR="00C86FA1" w:rsidRPr="00E51DE1" w:rsidRDefault="00C86FA1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54DF9D2" w14:textId="77777777" w:rsidR="00C86FA1" w:rsidRPr="00E51DE1" w:rsidRDefault="00C86FA1" w:rsidP="00C86FA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0E3395" w:rsidRPr="00E51DE1" w14:paraId="60A6CBE0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91F" w14:textId="6203F3BD" w:rsidR="00346B57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8BD" w14:textId="1DD59977" w:rsidR="00346B57" w:rsidRPr="00E51DE1" w:rsidRDefault="00346B57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E51DE1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E51DE1">
              <w:rPr>
                <w:rStyle w:val="desc-o-publ"/>
                <w:rFonts w:ascii="Times New Roman" w:hAnsi="Times New Roman"/>
                <w:color w:val="000000" w:themeColor="text1"/>
                <w:sz w:val="20"/>
                <w:szCs w:val="20"/>
              </w:rPr>
              <w:t>, Warszawa 2014.</w:t>
            </w:r>
          </w:p>
        </w:tc>
      </w:tr>
      <w:tr w:rsidR="000E3395" w:rsidRPr="00E51DE1" w14:paraId="7EEBE47D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24B" w14:textId="4CAA7C44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B64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Rogowski S. (red.), Ubezpieczenia komunikacyjne,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2006.</w:t>
            </w:r>
          </w:p>
        </w:tc>
      </w:tr>
      <w:tr w:rsidR="000E3395" w:rsidRPr="00E51DE1" w14:paraId="64975B7C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9575" w14:textId="436E180A" w:rsidR="00C86FA1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1B3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Hadyniak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B., Monkiewicz J. (red.), Ubezpieczenia w zarządzaniu ryzykiem przedsiębiorstwa. T. 1 Podstawy i T. 2 Zastosowania,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2010.</w:t>
            </w:r>
          </w:p>
        </w:tc>
      </w:tr>
      <w:tr w:rsidR="000E3395" w:rsidRPr="00E51DE1" w14:paraId="5225A372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511" w14:textId="719D2194" w:rsidR="00346B57" w:rsidRPr="00E51DE1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F4C" w14:textId="1861B615" w:rsidR="00346B57" w:rsidRPr="00E51DE1" w:rsidRDefault="00346B57" w:rsidP="00346B5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Monkiewicz J., (red.), Ubezpieczenia w Unii Europejskiej,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Poltext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2003.</w:t>
            </w:r>
          </w:p>
        </w:tc>
      </w:tr>
    </w:tbl>
    <w:p w14:paraId="59C9923C" w14:textId="77777777" w:rsidR="00346B57" w:rsidRPr="00E51DE1" w:rsidRDefault="00C86FA1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  <w:r w:rsidR="00346B57" w:rsidRPr="00E51DE1">
        <w:rPr>
          <w:rFonts w:ascii="Times New Roman" w:hAnsi="Times New Roman"/>
          <w:color w:val="000000" w:themeColor="text1"/>
        </w:rPr>
        <w:lastRenderedPageBreak/>
        <w:t xml:space="preserve"> </w:t>
      </w:r>
      <w:r w:rsidR="00346B57" w:rsidRPr="00E51DE1">
        <w:rPr>
          <w:rFonts w:ascii="Times New Roman" w:hAnsi="Times New Roman"/>
          <w:b/>
          <w:color w:val="000000" w:themeColor="text1"/>
          <w:sz w:val="20"/>
          <w:szCs w:val="20"/>
        </w:rPr>
        <w:t>Państwowa Akademia Nauk Stosowanych w Nysie</w:t>
      </w:r>
    </w:p>
    <w:p w14:paraId="24FBE3BC" w14:textId="77777777" w:rsidR="00346B57" w:rsidRPr="00E51DE1" w:rsidRDefault="00346B57" w:rsidP="00346B57">
      <w:pPr>
        <w:pStyle w:val="Bezodstpw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6E5C7843" w14:textId="77777777" w:rsidR="00346B57" w:rsidRPr="00E51DE1" w:rsidRDefault="00346B57" w:rsidP="004A42F3">
      <w:pPr>
        <w:pStyle w:val="Bezodstpw"/>
        <w:spacing w:after="200" w:line="276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0E3395" w:rsidRPr="00E51DE1" w14:paraId="495F0E32" w14:textId="77777777" w:rsidTr="00BE0D12">
        <w:trPr>
          <w:trHeight w:val="501"/>
        </w:trPr>
        <w:tc>
          <w:tcPr>
            <w:tcW w:w="2802" w:type="dxa"/>
            <w:gridSpan w:val="4"/>
            <w:vAlign w:val="center"/>
          </w:tcPr>
          <w:p w14:paraId="6C7EA1C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11C189" w14:textId="7DA8152C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Zarządzanie finansami przedsiębiorstw</w:t>
            </w:r>
          </w:p>
          <w:p w14:paraId="313A880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2D82280D" w14:textId="046CBA7B" w:rsidR="00346B57" w:rsidRPr="00E51DE1" w:rsidRDefault="00D41FAA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5473F9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0E3395" w:rsidRPr="00E51DE1" w14:paraId="09378CBA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5EB070B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1E0696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E3395" w:rsidRPr="00E51DE1" w14:paraId="4B89F090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331E70E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1DECDC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E3395" w:rsidRPr="00E51DE1" w14:paraId="223A1BC7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05DE9BE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0FD3B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E3395" w:rsidRPr="00E51DE1" w14:paraId="321F2BE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2A48644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63BE07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E3395" w:rsidRPr="00E51DE1" w14:paraId="4E29352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70E4A56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AAEBEA" w14:textId="27B94920" w:rsidR="00346B57" w:rsidRPr="00E51DE1" w:rsidRDefault="004A42F3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346B57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0E3395" w:rsidRPr="00E51DE1" w14:paraId="1A41BCE1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1DE97F3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1C1936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0E3395" w:rsidRPr="00E51DE1" w14:paraId="1B9A8DB3" w14:textId="77777777" w:rsidTr="00BE0D12">
        <w:trPr>
          <w:trHeight w:val="395"/>
        </w:trPr>
        <w:tc>
          <w:tcPr>
            <w:tcW w:w="2808" w:type="dxa"/>
            <w:gridSpan w:val="5"/>
            <w:vAlign w:val="center"/>
          </w:tcPr>
          <w:p w14:paraId="66F7B60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0E8CB9" w14:textId="763FF413" w:rsidR="00346B57" w:rsidRPr="00E51DE1" w:rsidRDefault="00572DF0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4A42F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13963C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B6C46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0E3395" w:rsidRPr="00E51DE1" w14:paraId="7B5FBE24" w14:textId="77777777" w:rsidTr="00BE0D12">
        <w:tc>
          <w:tcPr>
            <w:tcW w:w="1668" w:type="dxa"/>
            <w:gridSpan w:val="2"/>
            <w:vMerge w:val="restart"/>
            <w:vAlign w:val="center"/>
          </w:tcPr>
          <w:p w14:paraId="133AC86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1279A2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7515F2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BC094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53BBAB0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619BF52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719481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FF0640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43AB5D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E3395" w:rsidRPr="00E51DE1" w14:paraId="625DC172" w14:textId="77777777" w:rsidTr="00BE0D12">
        <w:tc>
          <w:tcPr>
            <w:tcW w:w="1668" w:type="dxa"/>
            <w:gridSpan w:val="2"/>
            <w:vMerge/>
            <w:vAlign w:val="center"/>
          </w:tcPr>
          <w:p w14:paraId="230E69A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AF73DB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08B6A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55197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4ABDAAA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9481DF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EB22BA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442665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0E3395" w:rsidRPr="00E51DE1" w14:paraId="7553B62E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41D30D1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8A989DD" w14:textId="5321D958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840" w:type="dxa"/>
            <w:gridSpan w:val="3"/>
            <w:vAlign w:val="center"/>
          </w:tcPr>
          <w:p w14:paraId="7B1AB5B4" w14:textId="25CF3E9F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000" w:type="dxa"/>
            <w:vAlign w:val="center"/>
          </w:tcPr>
          <w:p w14:paraId="4AB9B31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118B7E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3C53C90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0E3395" w:rsidRPr="00E51DE1" w14:paraId="14FC230B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80FC1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A540873" w14:textId="0148B345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840" w:type="dxa"/>
            <w:gridSpan w:val="3"/>
            <w:vAlign w:val="center"/>
          </w:tcPr>
          <w:p w14:paraId="24D4F48D" w14:textId="17127859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000" w:type="dxa"/>
            <w:vAlign w:val="center"/>
          </w:tcPr>
          <w:p w14:paraId="18B697B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FE7472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56A1B72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E3395" w:rsidRPr="00E51DE1" w14:paraId="204D68D8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D9289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0F759FC" w14:textId="26E306BC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3C4401AC" w14:textId="3E8E6A2D" w:rsidR="00346B57" w:rsidRPr="00E51DE1" w:rsidRDefault="0024571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1000" w:type="dxa"/>
            <w:vAlign w:val="center"/>
          </w:tcPr>
          <w:p w14:paraId="1800F74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781A554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Opracowanie 2 projektów</w:t>
            </w:r>
          </w:p>
          <w:p w14:paraId="254738E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Projekt 1. Optymalizacja struktury finansowej. </w:t>
            </w:r>
          </w:p>
          <w:p w14:paraId="385EA5C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 2. Analiza scenariuszy dla emisji akcji – ustalenie liczby akcji i ceny emisyjnej</w:t>
            </w:r>
          </w:p>
          <w:p w14:paraId="220B5F9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Obserwacja pracy studenta, ocena referowania projektu, ocena projektów.</w:t>
            </w:r>
          </w:p>
        </w:tc>
        <w:tc>
          <w:tcPr>
            <w:tcW w:w="1034" w:type="dxa"/>
            <w:vAlign w:val="center"/>
          </w:tcPr>
          <w:p w14:paraId="295E436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0E3395" w:rsidRPr="00E51DE1" w14:paraId="45C3BB02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54BBDB7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5DE680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00489BB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C89D16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691" w:type="dxa"/>
            <w:gridSpan w:val="9"/>
            <w:vAlign w:val="center"/>
          </w:tcPr>
          <w:p w14:paraId="4E326EA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FCBBAA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E3395" w:rsidRPr="00E51DE1" w14:paraId="1C001BA4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00EA13C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F05307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209B5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EF4761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3624C6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D1A10B7" w14:textId="491F8DE6" w:rsidR="00346B57" w:rsidRPr="00E51DE1" w:rsidRDefault="00346B57" w:rsidP="00BE0D12">
            <w:pPr>
              <w:pStyle w:val="Bezodstpw"/>
              <w:rPr>
                <w:rFonts w:ascii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0E3395" w:rsidRPr="00E51DE1" w14:paraId="2558D33B" w14:textId="77777777" w:rsidTr="00BE0D12">
        <w:trPr>
          <w:trHeight w:val="279"/>
        </w:trPr>
        <w:tc>
          <w:tcPr>
            <w:tcW w:w="1668" w:type="dxa"/>
            <w:gridSpan w:val="2"/>
            <w:vAlign w:val="center"/>
          </w:tcPr>
          <w:p w14:paraId="4B31306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391BBB3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7EACD6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00" w:type="dxa"/>
            <w:vAlign w:val="center"/>
          </w:tcPr>
          <w:p w14:paraId="05D5E14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792F140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1FA70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F57C62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0E3395" w:rsidRPr="00E51DE1" w14:paraId="57FBA796" w14:textId="77777777" w:rsidTr="00BE0D12">
        <w:tc>
          <w:tcPr>
            <w:tcW w:w="1101" w:type="dxa"/>
            <w:vAlign w:val="center"/>
          </w:tcPr>
          <w:p w14:paraId="5BAC3FD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A1A314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9E0B17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C0582F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7D276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5E4C3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9E24E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E3395" w:rsidRPr="00E51DE1" w14:paraId="7EB01B68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58F94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C5F5C0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5A468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511FB5" w14:textId="0190DD90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posiada</w:t>
            </w:r>
            <w:r w:rsidR="00572DF0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63A3B1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42F9E77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0832126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3F8E68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E3395" w:rsidRPr="00E51DE1" w14:paraId="0934726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518739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17702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364B27" w14:textId="6937BDD4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="00572DF0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29EDFFD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2A7CD1C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118927C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55C888C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WCP</w:t>
            </w:r>
          </w:p>
        </w:tc>
      </w:tr>
      <w:tr w:rsidR="000E3395" w:rsidRPr="00E51DE1" w14:paraId="0B741376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C154B5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F7D00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44F59" w14:textId="7F121389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</w:t>
            </w:r>
            <w:r w:rsidR="00572DF0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zaawansowane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6F94C2A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38FC58C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3E6E1D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0E3395" w:rsidRPr="00E51DE1" w14:paraId="31F72B00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F1B5B7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91275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69F3481" w14:textId="4FA1C3BD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="00572DF0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54AE3B6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3B292EF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35FC7A9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WCP</w:t>
            </w:r>
          </w:p>
        </w:tc>
      </w:tr>
      <w:tr w:rsidR="000E3395" w:rsidRPr="00E51DE1" w14:paraId="0EEC0D53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239716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C10E9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593595" w14:textId="133B7BA3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</w:t>
            </w:r>
            <w:r w:rsidR="008F1678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model wyceny aktywów kapitałowych, CML</w:t>
            </w:r>
            <w:r w:rsidR="008F1678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oraz CAPM</w:t>
            </w:r>
          </w:p>
        </w:tc>
        <w:tc>
          <w:tcPr>
            <w:tcW w:w="1134" w:type="dxa"/>
            <w:gridSpan w:val="3"/>
            <w:vAlign w:val="center"/>
          </w:tcPr>
          <w:p w14:paraId="5E696B9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0D51979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E31288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0E3395" w:rsidRPr="00E51DE1" w14:paraId="068239EC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10C7D39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C0DC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27A9784" w14:textId="5D7F7EC2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="00572DF0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24136A3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17DE697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  <w:p w14:paraId="4A81D26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7170914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0E3395" w:rsidRPr="00E51DE1" w14:paraId="6D8F79E0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F4C03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47EE1A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2A2F40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783A6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4F668D4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2C46348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1C5B170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03091878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4437CC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161E6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984B6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dokonać wyceny papierów wartościowych: akcji, obligacji.</w:t>
            </w:r>
          </w:p>
        </w:tc>
        <w:tc>
          <w:tcPr>
            <w:tcW w:w="1134" w:type="dxa"/>
            <w:gridSpan w:val="3"/>
            <w:vAlign w:val="center"/>
          </w:tcPr>
          <w:p w14:paraId="489171E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0ECC843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F7FF4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0E3395" w:rsidRPr="00E51DE1" w14:paraId="73B75EC5" w14:textId="77777777" w:rsidTr="00B969E9">
        <w:trPr>
          <w:trHeight w:val="263"/>
        </w:trPr>
        <w:tc>
          <w:tcPr>
            <w:tcW w:w="1101" w:type="dxa"/>
            <w:vMerge/>
            <w:vAlign w:val="center"/>
          </w:tcPr>
          <w:p w14:paraId="0EFC66A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F9AFF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E15FA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0D1FE60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1BC8A29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K_U10</w:t>
            </w:r>
          </w:p>
          <w:p w14:paraId="7B13357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2AF77E5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WCP</w:t>
            </w:r>
          </w:p>
        </w:tc>
      </w:tr>
      <w:tr w:rsidR="000E3395" w:rsidRPr="00E51DE1" w14:paraId="599B71F5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BB931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307C0F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81854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E23F8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2CABA59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  <w:p w14:paraId="4077DB5F" w14:textId="421EC9B0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5127A460" w14:textId="644942CB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78D9E10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2EDC1F71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B6FB3B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4E936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C78BB8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2EBF8C0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  <w:p w14:paraId="056BBBC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111006A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0E3395" w:rsidRPr="00E51DE1" w14:paraId="534F1DAB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DAF05A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79663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53E1F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0710963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  <w:p w14:paraId="54F5B5D9" w14:textId="7ADEC68D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714E24B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E2727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CW</w:t>
            </w:r>
          </w:p>
        </w:tc>
      </w:tr>
      <w:tr w:rsidR="000E3395" w:rsidRPr="00E51DE1" w14:paraId="7B0C1C6F" w14:textId="77777777" w:rsidTr="00BE0D12">
        <w:trPr>
          <w:trHeight w:val="255"/>
        </w:trPr>
        <w:tc>
          <w:tcPr>
            <w:tcW w:w="1101" w:type="dxa"/>
            <w:vMerge/>
          </w:tcPr>
          <w:p w14:paraId="1D32176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925B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AE96A2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109F5F46" w14:textId="03F57564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4D16B43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1AABBD98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49954004" w14:textId="77777777" w:rsidR="00346B57" w:rsidRPr="00E51DE1" w:rsidRDefault="00346B57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0E3395" w:rsidRPr="00E51DE1" w14:paraId="2BD3EF09" w14:textId="77777777" w:rsidTr="00BE0D12">
        <w:tc>
          <w:tcPr>
            <w:tcW w:w="1923" w:type="dxa"/>
          </w:tcPr>
          <w:p w14:paraId="7DC5C47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70E584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C5E6AC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7" w:type="dxa"/>
          </w:tcPr>
          <w:p w14:paraId="7D33F25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CE5ED7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54DCD286" w14:textId="77777777" w:rsidTr="00BE0D12">
        <w:tc>
          <w:tcPr>
            <w:tcW w:w="1923" w:type="dxa"/>
          </w:tcPr>
          <w:p w14:paraId="7C85E8F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847042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7771D7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7" w:type="dxa"/>
          </w:tcPr>
          <w:p w14:paraId="4FB23B2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393B6E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Prezentacja multimedialna</w:t>
            </w:r>
          </w:p>
        </w:tc>
      </w:tr>
      <w:tr w:rsidR="000E3395" w:rsidRPr="00E51DE1" w14:paraId="7175E855" w14:textId="77777777" w:rsidTr="00BE0D12">
        <w:tc>
          <w:tcPr>
            <w:tcW w:w="9060" w:type="dxa"/>
            <w:gridSpan w:val="2"/>
          </w:tcPr>
          <w:p w14:paraId="3065D18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D23CCD5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46B57" w:rsidRPr="00E51DE1" w14:paraId="11B7230D" w14:textId="77777777" w:rsidTr="00BE0D12">
        <w:trPr>
          <w:trHeight w:val="2630"/>
        </w:trPr>
        <w:tc>
          <w:tcPr>
            <w:tcW w:w="9060" w:type="dxa"/>
            <w:gridSpan w:val="2"/>
          </w:tcPr>
          <w:p w14:paraId="535F06B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Wprowadzenie: cele i rola zarządzania finansami.</w:t>
            </w:r>
          </w:p>
          <w:p w14:paraId="7F92058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kapitałowy i pieniężny. Klasyfikacja źródeł finansowania.</w:t>
            </w:r>
          </w:p>
          <w:p w14:paraId="1FEB04D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Źródła finansowania i ich koszt: emisja akcji, emisja obligacji, venture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capital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16250B5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Źródła finansowania i ich koszt: kredyty, pożyczki, factoring, forfaiting, leasing</w:t>
            </w:r>
          </w:p>
          <w:p w14:paraId="2631BA2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Ryzyko i statystyczne miary ryzyka.</w:t>
            </w:r>
          </w:p>
          <w:p w14:paraId="5CBFACC1" w14:textId="6E0A1C5D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Teoria portfelowa </w:t>
            </w:r>
            <w:r w:rsidR="005F7C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dywersyfikacja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ryzyka.</w:t>
            </w:r>
          </w:p>
          <w:p w14:paraId="40535D9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Rynkowy koszt ryzyka (CML) i kapitału.</w:t>
            </w:r>
          </w:p>
          <w:p w14:paraId="593AAF9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Wycena kosztu kapitału własnego Model CAPM –.</w:t>
            </w:r>
          </w:p>
          <w:p w14:paraId="3B6F1B1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Średnioważony koszt kapitału.</w:t>
            </w:r>
          </w:p>
          <w:p w14:paraId="3637B212" w14:textId="2E80EB9C" w:rsidR="00346B57" w:rsidRPr="00E51DE1" w:rsidRDefault="00346B57" w:rsidP="00B969E9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Wpływ struktury finansowej na wartość przedsiębiorstwa. Modele MM.</w:t>
            </w:r>
          </w:p>
        </w:tc>
      </w:tr>
    </w:tbl>
    <w:p w14:paraId="39C85A47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0E3395" w:rsidRPr="00E51DE1" w14:paraId="6B734C46" w14:textId="77777777" w:rsidTr="00BE0D12">
        <w:trPr>
          <w:jc w:val="center"/>
        </w:trPr>
        <w:tc>
          <w:tcPr>
            <w:tcW w:w="1935" w:type="dxa"/>
          </w:tcPr>
          <w:p w14:paraId="563C243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C473F2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344FADB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5" w:type="dxa"/>
          </w:tcPr>
          <w:p w14:paraId="6FC71AF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4617FD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3A28C26F" w14:textId="77777777" w:rsidTr="00BE0D12">
        <w:trPr>
          <w:jc w:val="center"/>
        </w:trPr>
        <w:tc>
          <w:tcPr>
            <w:tcW w:w="1935" w:type="dxa"/>
          </w:tcPr>
          <w:p w14:paraId="4142177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F8AD16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Ćwiczenia</w:t>
            </w:r>
          </w:p>
          <w:p w14:paraId="2B9107F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5" w:type="dxa"/>
          </w:tcPr>
          <w:p w14:paraId="75EC09A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B3BA4A8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 tablicowe</w:t>
            </w:r>
          </w:p>
        </w:tc>
      </w:tr>
      <w:tr w:rsidR="000E3395" w:rsidRPr="00E51DE1" w14:paraId="5432FACA" w14:textId="77777777" w:rsidTr="00BE0D12">
        <w:trPr>
          <w:jc w:val="center"/>
        </w:trPr>
        <w:tc>
          <w:tcPr>
            <w:tcW w:w="9060" w:type="dxa"/>
            <w:gridSpan w:val="2"/>
          </w:tcPr>
          <w:p w14:paraId="48B7EA7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2AB0F1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76F4EE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46B57" w:rsidRPr="00E51DE1" w14:paraId="3AE43C30" w14:textId="77777777" w:rsidTr="00BE0D12">
        <w:trPr>
          <w:trHeight w:val="1932"/>
          <w:jc w:val="center"/>
        </w:trPr>
        <w:tc>
          <w:tcPr>
            <w:tcW w:w="9060" w:type="dxa"/>
            <w:gridSpan w:val="2"/>
          </w:tcPr>
          <w:p w14:paraId="42CBEF6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Wyceny papierów wartościowych - akcji.</w:t>
            </w:r>
          </w:p>
          <w:p w14:paraId="24ACEC7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Szacowanie liczby akcji i ich ceny emisyjnej.</w:t>
            </w:r>
          </w:p>
          <w:p w14:paraId="18F91A4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Wyceny papierów wartościowych - obligacji.</w:t>
            </w:r>
          </w:p>
          <w:p w14:paraId="2770F4D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Statystyczne miary ryzyka z wykorzystaniem programów komputerowych.</w:t>
            </w:r>
          </w:p>
          <w:p w14:paraId="336DFC6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Teoria portfelowa - portfel dwuelementowy.</w:t>
            </w:r>
          </w:p>
          <w:p w14:paraId="1D77DD0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Rynkowy koszt ryzyka (CML).</w:t>
            </w:r>
          </w:p>
          <w:p w14:paraId="1A66E31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 kapitału własnego (CAPM) z wykorzystaniem programów komputerowych.</w:t>
            </w:r>
          </w:p>
          <w:p w14:paraId="782357E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Obliczanie beta z wykorzystaniem programów komputerowych.</w:t>
            </w:r>
          </w:p>
          <w:p w14:paraId="7EF1061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Średnioważony koszt kapitału.</w:t>
            </w:r>
          </w:p>
          <w:p w14:paraId="7F84CA2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61C58B" w14:textId="5A2FC6DA" w:rsidR="00346B57" w:rsidRPr="00E51DE1" w:rsidRDefault="00346B57" w:rsidP="008F1678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Zaliczenie ćwiczeń odbywa się na podstawie aktywności studentów w trakcie prowadzonych zajęć </w:t>
            </w:r>
            <w:r w:rsidR="005F7C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(także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prezentacji multimedialnych wybranych źródeł finansowania działalności gospodarczej)</w:t>
            </w:r>
            <w:r w:rsidR="008F1678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(20pkt.)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i kolokwium</w:t>
            </w:r>
            <w:r w:rsidR="008F1678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(80 pkt.)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</w:tbl>
    <w:p w14:paraId="60E5DD58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0E3395" w:rsidRPr="00E51DE1" w14:paraId="338194FD" w14:textId="77777777" w:rsidTr="00BE0D12">
        <w:tc>
          <w:tcPr>
            <w:tcW w:w="1928" w:type="dxa"/>
          </w:tcPr>
          <w:p w14:paraId="6D6965F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F7A7FC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984489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2" w:type="dxa"/>
          </w:tcPr>
          <w:p w14:paraId="02E0855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A6944C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29E24484" w14:textId="77777777" w:rsidTr="00BE0D12">
        <w:tc>
          <w:tcPr>
            <w:tcW w:w="1928" w:type="dxa"/>
          </w:tcPr>
          <w:p w14:paraId="0D3D8BF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D2E9B2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50040C8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2" w:type="dxa"/>
          </w:tcPr>
          <w:p w14:paraId="46606DB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5D7F1C" w14:textId="22FD0B99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2 projektów</w:t>
            </w:r>
            <w:r w:rsidR="008F1678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(80 pkt.), prezentacje kolejnych etapów (20 pkt.)</w:t>
            </w:r>
          </w:p>
        </w:tc>
      </w:tr>
      <w:tr w:rsidR="000E3395" w:rsidRPr="00E51DE1" w14:paraId="71B0F887" w14:textId="77777777" w:rsidTr="00BE0D12">
        <w:tc>
          <w:tcPr>
            <w:tcW w:w="9060" w:type="dxa"/>
            <w:gridSpan w:val="2"/>
          </w:tcPr>
          <w:p w14:paraId="686B52CB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854239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EE63CA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46B57" w:rsidRPr="00E51DE1" w14:paraId="7D8F4A5F" w14:textId="77777777" w:rsidTr="00BE0D12">
        <w:trPr>
          <w:trHeight w:val="2120"/>
        </w:trPr>
        <w:tc>
          <w:tcPr>
            <w:tcW w:w="9060" w:type="dxa"/>
            <w:gridSpan w:val="2"/>
          </w:tcPr>
          <w:p w14:paraId="2D3B3F8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Projekty są realizowane w dwuosobowych grupach. </w:t>
            </w:r>
          </w:p>
          <w:p w14:paraId="55016B9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288A318" w14:textId="01CBFD15" w:rsidR="00346B57" w:rsidRPr="00E51DE1" w:rsidRDefault="00346B57" w:rsidP="00751383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Planowanie struktury finansowej przedsiębiorstwa</w:t>
            </w:r>
          </w:p>
          <w:p w14:paraId="3EE5AE8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0C645C1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Etapy realizacji projektu</w:t>
            </w:r>
          </w:p>
          <w:p w14:paraId="012D8DF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Przedstawić przedsiębiorstwo</w:t>
            </w:r>
          </w:p>
          <w:p w14:paraId="4BAAF0C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Przedstawić cel konieczności zwiększenia kapitału (np. realizacja inwestycji)</w:t>
            </w:r>
          </w:p>
          <w:p w14:paraId="77E3CBCC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Zaproponować źródło finansowania</w:t>
            </w:r>
          </w:p>
          <w:p w14:paraId="790E3DA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Opracować sprawozdania finansowe pro forma</w:t>
            </w:r>
          </w:p>
          <w:p w14:paraId="32611DB2" w14:textId="74DEFE8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Dokonać analizy struktury </w:t>
            </w:r>
            <w:r w:rsidR="005F7C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finansowej za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pomocą wskaźników finansowych (także zintegrowanych)</w:t>
            </w:r>
          </w:p>
          <w:p w14:paraId="52BCF547" w14:textId="4BAE5DD3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Dokonać analizy zmian </w:t>
            </w:r>
            <w:r w:rsidR="005F7C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wskaźników przy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zmianach struktury finansowej (dług/ kapitał własny)</w:t>
            </w:r>
          </w:p>
          <w:p w14:paraId="361A86C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Wybrać i uzasadnić najlepszą strukturę</w:t>
            </w:r>
          </w:p>
          <w:p w14:paraId="32B2306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F8AA26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Oszacować liczbę i cenę emitowanych akcji </w:t>
            </w:r>
          </w:p>
          <w:p w14:paraId="76A46ADD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CA4924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Etapy realizacji projektu</w:t>
            </w:r>
          </w:p>
          <w:p w14:paraId="708B85B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Określić odpowiednie parametry rynkowe</w:t>
            </w:r>
          </w:p>
          <w:p w14:paraId="339620A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Określić wymagania właścicieli</w:t>
            </w:r>
          </w:p>
          <w:p w14:paraId="216FE969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Wyznaczyć rynkową wartość spółki</w:t>
            </w:r>
          </w:p>
          <w:p w14:paraId="5D5A17D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Wyznaczyć liczbę i cenę nowo emitowanych akcji</w:t>
            </w:r>
          </w:p>
          <w:p w14:paraId="645183D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Zbadać wpływ parametrów rynkowych na cenę i liczbę akcji </w:t>
            </w:r>
          </w:p>
          <w:p w14:paraId="263CEA0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9EA536E" w14:textId="60B2BC2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D250D2D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p w14:paraId="1177827E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p w14:paraId="30D5DB17" w14:textId="77777777" w:rsidR="00346B57" w:rsidRPr="00E51DE1" w:rsidRDefault="00346B57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0E3395" w:rsidRPr="00E51DE1" w14:paraId="2F1DC7E3" w14:textId="77777777" w:rsidTr="00BE0D12">
        <w:tc>
          <w:tcPr>
            <w:tcW w:w="673" w:type="dxa"/>
          </w:tcPr>
          <w:p w14:paraId="1742C77E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77EBE0D8" w14:textId="1BBBC690" w:rsidR="00346B57" w:rsidRPr="00E51DE1" w:rsidRDefault="00346B57" w:rsidP="00BE0D12">
            <w:pPr>
              <w:pStyle w:val="Bezodstpw"/>
              <w:ind w:firstLine="3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Brigham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E., J. </w:t>
            </w:r>
            <w:r w:rsidR="005F7C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Houston, Zarządzanie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finansami PWN, 2021</w:t>
            </w:r>
            <w:r w:rsidR="004A42F3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0E3395" w:rsidRPr="006B7D23" w14:paraId="28B3B1AF" w14:textId="77777777" w:rsidTr="00BE0D12">
        <w:tc>
          <w:tcPr>
            <w:tcW w:w="673" w:type="dxa"/>
          </w:tcPr>
          <w:p w14:paraId="248A2E67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6422DE36" w14:textId="33A4FFAC" w:rsidR="00346B57" w:rsidRPr="00E51DE1" w:rsidRDefault="00346B57" w:rsidP="00BE0D12">
            <w:pPr>
              <w:pStyle w:val="Bezodstpw"/>
              <w:ind w:firstLine="36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Blake D., Financial market analysis,</w:t>
            </w:r>
            <w:r w:rsidR="004A42F3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4A42F3" w:rsidRPr="00E51DE1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John Wiley &amp; Sons</w:t>
              </w:r>
            </w:hyperlink>
            <w:r w:rsidR="004A42F3" w:rsidRPr="00E51DE1">
              <w:rPr>
                <w:rStyle w:val="desc-o-publ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, Chichester 2000.</w:t>
            </w:r>
          </w:p>
        </w:tc>
      </w:tr>
      <w:tr w:rsidR="000E3395" w:rsidRPr="00E51DE1" w14:paraId="43C73FDB" w14:textId="77777777" w:rsidTr="00BE0D12">
        <w:tc>
          <w:tcPr>
            <w:tcW w:w="673" w:type="dxa"/>
          </w:tcPr>
          <w:p w14:paraId="10B447E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F379E77" w14:textId="5BF13DC7" w:rsidR="00346B57" w:rsidRPr="00E51DE1" w:rsidRDefault="00346B57" w:rsidP="00BE0D12">
            <w:pPr>
              <w:pStyle w:val="Bezodstpw"/>
              <w:ind w:firstLine="3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Bień W., 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2018</w:t>
            </w:r>
            <w:r w:rsidR="004A42F3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0E3395" w:rsidRPr="00E51DE1" w14:paraId="1F206C84" w14:textId="77777777" w:rsidTr="00BE0D12">
        <w:tc>
          <w:tcPr>
            <w:tcW w:w="673" w:type="dxa"/>
          </w:tcPr>
          <w:p w14:paraId="4DE97B8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11345152" w14:textId="77777777" w:rsidR="00346B57" w:rsidRPr="00E51DE1" w:rsidRDefault="00346B57" w:rsidP="00BE0D12">
            <w:pPr>
              <w:pStyle w:val="Bezodstpw"/>
              <w:ind w:firstLine="3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346B57" w:rsidRPr="00E51DE1" w14:paraId="6DD1D502" w14:textId="77777777" w:rsidTr="00BE0D12">
        <w:tc>
          <w:tcPr>
            <w:tcW w:w="673" w:type="dxa"/>
          </w:tcPr>
          <w:p w14:paraId="39EFC07F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3DB898FC" w14:textId="77777777" w:rsidR="00346B57" w:rsidRPr="00E51DE1" w:rsidRDefault="00346B57" w:rsidP="00BE0D12">
            <w:pPr>
              <w:pStyle w:val="Bezodstpw"/>
              <w:ind w:firstLine="3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TNOiK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OPO, 2002.</w:t>
            </w:r>
          </w:p>
        </w:tc>
      </w:tr>
    </w:tbl>
    <w:p w14:paraId="25E5A949" w14:textId="77777777" w:rsidR="00346B57" w:rsidRPr="00E51DE1" w:rsidRDefault="00346B57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69C1D39" w14:textId="77777777" w:rsidR="00346B57" w:rsidRPr="00E51DE1" w:rsidRDefault="00346B57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5E1A0D64" w14:textId="77777777" w:rsidR="00346B57" w:rsidRPr="00E51DE1" w:rsidRDefault="00346B57" w:rsidP="00346B57">
      <w:pPr>
        <w:pStyle w:val="Bezodstpw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E3395" w:rsidRPr="00E51DE1" w14:paraId="42596583" w14:textId="77777777" w:rsidTr="00BE0D12">
        <w:tc>
          <w:tcPr>
            <w:tcW w:w="668" w:type="dxa"/>
          </w:tcPr>
          <w:p w14:paraId="28808E92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6EA3753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0E3395" w:rsidRPr="006B7D23" w14:paraId="3C8BFCA3" w14:textId="77777777" w:rsidTr="00BE0D12">
        <w:tc>
          <w:tcPr>
            <w:tcW w:w="668" w:type="dxa"/>
          </w:tcPr>
          <w:p w14:paraId="7A981DD1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8BCC2DA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346B57" w:rsidRPr="00E51DE1" w14:paraId="1B09384A" w14:textId="77777777" w:rsidTr="00BE0D12">
        <w:tc>
          <w:tcPr>
            <w:tcW w:w="668" w:type="dxa"/>
          </w:tcPr>
          <w:p w14:paraId="6167D214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6F33370" w14:textId="77777777" w:rsidR="00346B57" w:rsidRPr="00E51DE1" w:rsidRDefault="00346B57" w:rsidP="00BE0D12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Dyfin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2012.</w:t>
            </w:r>
          </w:p>
        </w:tc>
      </w:tr>
    </w:tbl>
    <w:p w14:paraId="4BC1383D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p w14:paraId="4E974F54" w14:textId="77777777" w:rsidR="00346B57" w:rsidRPr="00E51DE1" w:rsidRDefault="00346B57" w:rsidP="00346B57">
      <w:pPr>
        <w:pStyle w:val="Bezodstpw"/>
        <w:rPr>
          <w:rFonts w:ascii="Times New Roman" w:hAnsi="Times New Roman"/>
          <w:color w:val="000000" w:themeColor="text1"/>
          <w:sz w:val="20"/>
          <w:szCs w:val="20"/>
        </w:rPr>
      </w:pPr>
    </w:p>
    <w:p w14:paraId="40BDE484" w14:textId="18E0E22D" w:rsidR="001E4CC3" w:rsidRPr="00E51DE1" w:rsidRDefault="00346B57" w:rsidP="004A42F3">
      <w:pPr>
        <w:pStyle w:val="Bezodstpw"/>
        <w:rPr>
          <w:rFonts w:ascii="Times New Roman" w:hAnsi="Times New Roman"/>
          <w:color w:val="000000" w:themeColor="text1"/>
          <w:sz w:val="16"/>
          <w:szCs w:val="16"/>
        </w:rPr>
      </w:pPr>
      <w:r w:rsidRPr="00E51DE1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350292EA" w14:textId="21DC3B6F" w:rsidR="00384C8D" w:rsidRPr="00E51DE1" w:rsidRDefault="00384C8D" w:rsidP="004A42F3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B92F556" w14:textId="77777777" w:rsidR="00384C8D" w:rsidRPr="00E51DE1" w:rsidRDefault="00384C8D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4A6A37D" w14:textId="77777777" w:rsidR="00A019F3" w:rsidRPr="00E51DE1" w:rsidRDefault="00A019F3" w:rsidP="00A019F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0E3395" w:rsidRPr="00E51DE1" w14:paraId="1DE43FE9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57DAB552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C6AEC7E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2CFF9895" w14:textId="19D0928D" w:rsidR="00A019F3" w:rsidRPr="00E51DE1" w:rsidRDefault="00D41FAA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8D5AE0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0E3395" w:rsidRPr="00E51DE1" w14:paraId="41CED38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47CC6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E39B70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E3395" w:rsidRPr="00E51DE1" w14:paraId="0AF11A22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96CD72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254669B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E3395" w:rsidRPr="00E51DE1" w14:paraId="7BFD10A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844B50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44A2869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E3395" w:rsidRPr="00E51DE1" w14:paraId="3D2FED6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74753D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CC28332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E3395" w:rsidRPr="00E51DE1" w14:paraId="3F661A5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2B46DC0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E341F5" w14:textId="5AF8F697" w:rsidR="00A019F3" w:rsidRPr="00E51DE1" w:rsidRDefault="004A42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A019F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0E3395" w:rsidRPr="00E51DE1" w14:paraId="76836C1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B0E2AC4" w14:textId="77777777" w:rsidR="00A019F3" w:rsidRPr="00E51DE1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98B77E4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0E3395" w:rsidRPr="00E51DE1" w14:paraId="6106C60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2AD6E81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931260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34BA0D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4BD26202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0E3395" w:rsidRPr="00E51DE1" w14:paraId="7F694DD1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5BE822E8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38FFDBD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6253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CF4616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EC0AB5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7ABB71" w14:textId="7E073408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</w:t>
            </w:r>
            <w:r w:rsidR="00F87771"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3F75C1C8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2397E66E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156FDC76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72E2EB3D" w14:textId="77777777" w:rsidTr="0029513C">
        <w:tc>
          <w:tcPr>
            <w:tcW w:w="1668" w:type="dxa"/>
            <w:gridSpan w:val="2"/>
            <w:vMerge/>
            <w:vAlign w:val="center"/>
          </w:tcPr>
          <w:p w14:paraId="05DB388D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1522CF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531C5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B332D9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47B29855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298AC521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4BB94B12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1E81C157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0E3395" w:rsidRPr="00E51DE1" w14:paraId="7954B61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676BB0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9B0166" w14:textId="0789F8BC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840" w:type="dxa"/>
            <w:gridSpan w:val="3"/>
            <w:vAlign w:val="center"/>
          </w:tcPr>
          <w:p w14:paraId="7D918450" w14:textId="4F249240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528DDE3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0B0AE852" w14:textId="13194544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 </w:t>
            </w:r>
            <w:r w:rsidR="00E73B88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C7F43B1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40%</w:t>
            </w:r>
          </w:p>
        </w:tc>
      </w:tr>
      <w:tr w:rsidR="000E3395" w:rsidRPr="00E51DE1" w14:paraId="34247AD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41DA7390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9021AB" w14:textId="02534682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58688C77" w14:textId="7E69A26B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3DE18813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102E0863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51047C61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30%</w:t>
            </w:r>
          </w:p>
        </w:tc>
      </w:tr>
      <w:tr w:rsidR="000E3395" w:rsidRPr="00E51DE1" w14:paraId="331331B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6896FA1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18C786A" w14:textId="5F804206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4F436F9" w14:textId="2058240B" w:rsidR="00A019F3" w:rsidRPr="00E51DE1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37EDDEB3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3B85569D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055899DC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30%</w:t>
            </w:r>
          </w:p>
        </w:tc>
      </w:tr>
      <w:tr w:rsidR="000E3395" w:rsidRPr="00E51DE1" w14:paraId="00E7B919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266F414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2AE5864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1C5DA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01EA7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9F4BA13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C93105F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71337290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4B4AA7B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D0594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2CBDC5A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D13D83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331BC1C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60A38D8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E3395" w:rsidRPr="00E51DE1" w14:paraId="26AFDE8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5DBEE2B7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F0C6F9A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B226115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</w:t>
            </w:r>
          </w:p>
        </w:tc>
        <w:tc>
          <w:tcPr>
            <w:tcW w:w="1000" w:type="dxa"/>
            <w:vAlign w:val="center"/>
          </w:tcPr>
          <w:p w14:paraId="10F3191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16D64E" w14:textId="77777777" w:rsidR="00A019F3" w:rsidRPr="00E51DE1" w:rsidRDefault="00A019F3" w:rsidP="00A019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2862B3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45F4A3E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E3395" w:rsidRPr="00E51DE1" w14:paraId="7CF4641E" w14:textId="77777777" w:rsidTr="0029513C">
        <w:tc>
          <w:tcPr>
            <w:tcW w:w="1101" w:type="dxa"/>
            <w:vAlign w:val="center"/>
          </w:tcPr>
          <w:p w14:paraId="43F7B442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CB2710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CA6578B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4795B51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B11AE0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1B60E54F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49CAC2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E3395" w:rsidRPr="00E51DE1" w14:paraId="71BAAE8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1C59D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CF6F579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933E9D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9EB07F" w14:textId="0F1EAA4F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i rozumie w stopniu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1DE5FEB6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1B69484A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106ECE4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1365490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1C6911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B8F89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25C5DF" w14:textId="2321D5B4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4C24D002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B4CA7F5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6D42392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6BF9E31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FAFFCE5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85A52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B1C7E7C" w14:textId="75FC467E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 w stopniu </w:t>
            </w:r>
            <w:r w:rsidR="001D25DE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6F2D4E49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38212E4C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0E3395" w:rsidRPr="00E51DE1" w14:paraId="1F6EACC0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6C8AB0A4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A76D01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50D88B7" w14:textId="04C24032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2342CE04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4E63AE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0E3395" w:rsidRPr="00E51DE1" w14:paraId="514CEB6C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60CC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B841B22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11CB14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8B567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1A440311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3E36641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7A99F31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4A36C55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EF07929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4D51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4F99DD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CE8A35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4798BB5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957D943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487DFDB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23C966F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63EA4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1F8A58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7A0B4907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1DFD8370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1A816C3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0E3395" w:rsidRPr="00E51DE1" w14:paraId="2E14F701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7B759B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F5B7528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2AA3BB2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37C11666" w14:textId="3676003E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</w:t>
            </w:r>
          </w:p>
          <w:p w14:paraId="05850EC4" w14:textId="4C362F6E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  <w:p w14:paraId="5C942229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93" w:type="dxa"/>
          </w:tcPr>
          <w:p w14:paraId="39EF5823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194E" w:rsidRPr="00E51DE1" w14:paraId="2EE1E4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554B55B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BE55A6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E8A93C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0DB113CE" w14:textId="1A664981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</w:t>
            </w:r>
          </w:p>
          <w:p w14:paraId="5D51715E" w14:textId="6FCD09FC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K_K0</w:t>
            </w:r>
            <w:r w:rsidR="001D25DE" w:rsidRPr="00E51DE1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  <w:p w14:paraId="18771172" w14:textId="77777777" w:rsidR="007C194E" w:rsidRPr="00E51DE1" w:rsidRDefault="007C194E" w:rsidP="007C19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AE50447" w14:textId="77777777" w:rsidR="007C194E" w:rsidRPr="00E51DE1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2B0E5BE6" w14:textId="77777777" w:rsidR="00A019F3" w:rsidRPr="00E51DE1" w:rsidRDefault="00A019F3" w:rsidP="00A019F3">
      <w:pPr>
        <w:jc w:val="center"/>
        <w:rPr>
          <w:rFonts w:ascii="Times New Roman" w:hAnsi="Times New Roman"/>
          <w:b/>
          <w:color w:val="000000" w:themeColor="text1"/>
        </w:rPr>
      </w:pPr>
    </w:p>
    <w:p w14:paraId="60E84FFC" w14:textId="77777777" w:rsidR="00A019F3" w:rsidRPr="00E51DE1" w:rsidRDefault="00A019F3" w:rsidP="00A019F3">
      <w:pPr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br w:type="page"/>
      </w:r>
      <w:r w:rsidRPr="00E51DE1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0E3395" w:rsidRPr="00E51DE1" w14:paraId="791A1640" w14:textId="77777777" w:rsidTr="00AE3D58">
        <w:trPr>
          <w:trHeight w:val="454"/>
        </w:trPr>
        <w:tc>
          <w:tcPr>
            <w:tcW w:w="1798" w:type="dxa"/>
            <w:vAlign w:val="center"/>
          </w:tcPr>
          <w:p w14:paraId="4D680FD8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6A4AC3D" w14:textId="76704DDD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C6FC8E3" w14:textId="17F0A989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7C523722" w14:textId="25197B68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485B6658" w14:textId="77777777" w:rsidTr="001C383F">
        <w:trPr>
          <w:trHeight w:val="454"/>
        </w:trPr>
        <w:tc>
          <w:tcPr>
            <w:tcW w:w="1798" w:type="dxa"/>
            <w:vAlign w:val="center"/>
          </w:tcPr>
          <w:p w14:paraId="3640D130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D2982BF" w14:textId="2C899C60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4B5150AF" w14:textId="53097710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22FC692B" w14:textId="04A9B7B3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0E3395" w:rsidRPr="00E51DE1" w14:paraId="1A224F35" w14:textId="77777777" w:rsidTr="00BC3025">
        <w:tc>
          <w:tcPr>
            <w:tcW w:w="9060" w:type="dxa"/>
            <w:gridSpan w:val="2"/>
          </w:tcPr>
          <w:p w14:paraId="3E0BC9CC" w14:textId="77777777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5496CC0" w14:textId="77777777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1C162F53" w14:textId="3B841AA2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F2F41" w:rsidRPr="00E51DE1" w14:paraId="74F1A02B" w14:textId="77777777" w:rsidTr="006F2F41">
        <w:trPr>
          <w:trHeight w:val="1659"/>
        </w:trPr>
        <w:tc>
          <w:tcPr>
            <w:tcW w:w="9060" w:type="dxa"/>
            <w:gridSpan w:val="2"/>
          </w:tcPr>
          <w:p w14:paraId="7FA730CA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Model regresji liniowej.  Estymacja parametrów i parametrów struktury stochastycznej.</w:t>
            </w:r>
          </w:p>
          <w:p w14:paraId="4C07BBE1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FBF8260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Badanie autokorelacji składnika losowego.</w:t>
            </w:r>
          </w:p>
          <w:p w14:paraId="50F97C55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Heteroscedastyczność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  <w:p w14:paraId="0E23B275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Normalność składnika losowego.</w:t>
            </w:r>
          </w:p>
          <w:p w14:paraId="0A81E35C" w14:textId="77777777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Losowość składnika losowego.</w:t>
            </w:r>
          </w:p>
          <w:p w14:paraId="5FFFD740" w14:textId="33FC0462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ExPost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ExAnte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7E697E0" w14:textId="77777777" w:rsidR="00A019F3" w:rsidRPr="00E51DE1" w:rsidRDefault="00A019F3" w:rsidP="00A019F3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0E3395" w:rsidRPr="00E51DE1" w14:paraId="151E7192" w14:textId="77777777" w:rsidTr="00A1614F">
        <w:tc>
          <w:tcPr>
            <w:tcW w:w="1799" w:type="dxa"/>
          </w:tcPr>
          <w:p w14:paraId="00E1C89B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B6CCAB1" w14:textId="57A8C6DC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B2619E0" w14:textId="4C859332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9CC578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26FC67E" w14:textId="7A507484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E3395" w:rsidRPr="00E51DE1" w14:paraId="546B1130" w14:textId="77777777" w:rsidTr="00537D3B">
        <w:tc>
          <w:tcPr>
            <w:tcW w:w="1799" w:type="dxa"/>
          </w:tcPr>
          <w:p w14:paraId="245D2F70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0" w:name="_Hlk43143002"/>
          </w:p>
          <w:p w14:paraId="25F1A4F8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42528A4C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E671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ED4489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Zajęcia z wykorzystaniem Excela</w:t>
            </w:r>
          </w:p>
        </w:tc>
      </w:tr>
      <w:tr w:rsidR="000E3395" w:rsidRPr="00E51DE1" w14:paraId="5686053D" w14:textId="77777777" w:rsidTr="00AB276D">
        <w:tc>
          <w:tcPr>
            <w:tcW w:w="9060" w:type="dxa"/>
            <w:gridSpan w:val="2"/>
          </w:tcPr>
          <w:p w14:paraId="2FF623F6" w14:textId="77777777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0CE51E3" w14:textId="77777777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6611C44" w14:textId="6CAC67C5" w:rsidR="006F2F41" w:rsidRPr="00E51DE1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F2F41" w:rsidRPr="00E51DE1" w14:paraId="59521240" w14:textId="77777777" w:rsidTr="006F2F41">
        <w:trPr>
          <w:trHeight w:val="1351"/>
        </w:trPr>
        <w:tc>
          <w:tcPr>
            <w:tcW w:w="9060" w:type="dxa"/>
            <w:gridSpan w:val="2"/>
          </w:tcPr>
          <w:p w14:paraId="68A9E344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58809AB8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58BC57B7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Badanie autokorelacji składnika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resztowego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heteroscedastyczność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4C7DDD46" w14:textId="77777777" w:rsidR="006F2F41" w:rsidRPr="00E51DE1" w:rsidRDefault="006F2F41" w:rsidP="006F2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Normalność, losowość.</w:t>
            </w:r>
          </w:p>
          <w:p w14:paraId="5FD3BEF8" w14:textId="139E9F73" w:rsidR="006F2F41" w:rsidRPr="00E51DE1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Wyznaczanie prognozy, Błędy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ExPost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, błędy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ExAnte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6378C560" w14:textId="77777777" w:rsidR="00A019F3" w:rsidRPr="00E51DE1" w:rsidRDefault="00A019F3" w:rsidP="00A019F3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0E3395" w:rsidRPr="00E51DE1" w14:paraId="0697E2DA" w14:textId="77777777" w:rsidTr="00665478">
        <w:tc>
          <w:tcPr>
            <w:tcW w:w="1889" w:type="dxa"/>
          </w:tcPr>
          <w:p w14:paraId="31414E1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150CD020" w14:textId="4167414F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</w:rPr>
              <w:t>Forma zajęć</w:t>
            </w:r>
          </w:p>
          <w:p w14:paraId="5B03A502" w14:textId="6EE6530B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171" w:type="dxa"/>
          </w:tcPr>
          <w:p w14:paraId="4EEEC06C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2509DE0A" w14:textId="3858C9C0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</w:rPr>
              <w:t>Metody dydaktyczne</w:t>
            </w:r>
          </w:p>
        </w:tc>
      </w:tr>
      <w:tr w:rsidR="000E3395" w:rsidRPr="00E51DE1" w14:paraId="77BF3F1E" w14:textId="77777777" w:rsidTr="0057093E">
        <w:tc>
          <w:tcPr>
            <w:tcW w:w="1889" w:type="dxa"/>
          </w:tcPr>
          <w:p w14:paraId="2B38F02F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4262FBAA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</w:rPr>
              <w:t>Laboratorium</w:t>
            </w:r>
          </w:p>
          <w:p w14:paraId="6A5D7243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171" w:type="dxa"/>
          </w:tcPr>
          <w:p w14:paraId="68E0162A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0E3395" w:rsidRPr="00E51DE1" w14:paraId="420711FF" w14:textId="77777777" w:rsidTr="003414AD">
        <w:tc>
          <w:tcPr>
            <w:tcW w:w="9060" w:type="dxa"/>
            <w:gridSpan w:val="2"/>
          </w:tcPr>
          <w:p w14:paraId="585B1E49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AA5B5AE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</w:rPr>
              <w:t>Tematyka zajęć</w:t>
            </w:r>
          </w:p>
          <w:p w14:paraId="25A18F66" w14:textId="6A8E5C43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F20750" w:rsidRPr="00E51DE1" w14:paraId="30609278" w14:textId="77777777" w:rsidTr="00F20750">
        <w:trPr>
          <w:trHeight w:val="1649"/>
        </w:trPr>
        <w:tc>
          <w:tcPr>
            <w:tcW w:w="9060" w:type="dxa"/>
            <w:gridSpan w:val="2"/>
          </w:tcPr>
          <w:p w14:paraId="6A2F10A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2A9FD554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opcje programu Excel w analizie statystycznej i ekonometrycznej</w:t>
            </w:r>
          </w:p>
          <w:p w14:paraId="50C7C37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Program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Octave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wybrane funkcje statystyczne</w:t>
            </w:r>
          </w:p>
          <w:p w14:paraId="1AA399A9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Modele ekonometryczne i testowanie z użyciem programu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Gretl</w:t>
            </w:r>
            <w:proofErr w:type="spellEnd"/>
          </w:p>
          <w:p w14:paraId="114A968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45AA4687" w14:textId="757E74DD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Ocena całości projektu i zaliczenie przedmiotu.</w:t>
            </w:r>
          </w:p>
        </w:tc>
      </w:tr>
    </w:tbl>
    <w:p w14:paraId="7D93E4B2" w14:textId="77777777" w:rsidR="00A019F3" w:rsidRPr="00E51DE1" w:rsidRDefault="00A019F3" w:rsidP="00A019F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DB97F25" w14:textId="77777777" w:rsidR="00A019F3" w:rsidRPr="00E51DE1" w:rsidRDefault="00A019F3" w:rsidP="00A019F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04F794C" w14:textId="77777777" w:rsidR="00A019F3" w:rsidRPr="00E51DE1" w:rsidRDefault="00A019F3" w:rsidP="00A019F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3ED1DB1" w14:textId="77777777" w:rsidR="00A019F3" w:rsidRPr="00E51DE1" w:rsidRDefault="00A019F3" w:rsidP="00A019F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0E3395" w:rsidRPr="00E51DE1" w14:paraId="606F47A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45" w14:textId="77777777" w:rsidR="00A019F3" w:rsidRPr="00E51DE1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C74" w14:textId="5779C742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Dziechciarz J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. (red.), 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Ekonometria: metody, przykłady, zadania, 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Wyd. 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AE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we Wrocławiu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5F7CBC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Wrocław 2003.</w:t>
            </w:r>
          </w:p>
        </w:tc>
      </w:tr>
      <w:tr w:rsidR="000E3395" w:rsidRPr="00E51DE1" w14:paraId="33457AB1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0" w14:textId="77777777" w:rsidR="00A019F3" w:rsidRPr="00E51DE1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863" w14:textId="5C5F07AC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Welfe A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 Ekonometria: metody i ich zastosowanie, PWE, Warszawa 2016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0E3395" w:rsidRPr="00E51DE1" w14:paraId="7E40FF23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25" w14:textId="77777777" w:rsidR="00A019F3" w:rsidRPr="00E51DE1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E0C0" w14:textId="473C231D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Kukuła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K. (red.), 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Wprowadzenie do ekonometrii w przykładach i zadaniach, PWN, Warszawa 2004.</w:t>
            </w:r>
          </w:p>
        </w:tc>
      </w:tr>
      <w:tr w:rsidR="000E3395" w:rsidRPr="00E51DE1" w14:paraId="3ECB5055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D64E" w14:textId="77777777" w:rsidR="00A019F3" w:rsidRPr="00E51DE1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3A18" w14:textId="4A5D0979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Sadowski W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., 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Elementy ekonometrii i programowania matematycznego,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PWN, Warszawa 1985.</w:t>
            </w:r>
          </w:p>
        </w:tc>
      </w:tr>
      <w:tr w:rsidR="00A019F3" w:rsidRPr="00E51DE1" w14:paraId="0E3FA55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DC4" w14:textId="77777777" w:rsidR="00A019F3" w:rsidRPr="00E51DE1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FD5C" w14:textId="6E415519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Snarska A., Statystyka Ekonometria Prognozowanie. Ćwiczenia z Excelem, Placet, Łódź, 2007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7758503" w14:textId="77777777" w:rsidR="00A019F3" w:rsidRPr="00E51DE1" w:rsidRDefault="00A019F3" w:rsidP="00A019F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27CA2BA" w14:textId="77777777" w:rsidR="00A019F3" w:rsidRPr="00E51DE1" w:rsidRDefault="00A019F3" w:rsidP="00A019F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1A4510" w:rsidRPr="00E51DE1" w14:paraId="543C4E4D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CDA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BBF" w14:textId="699D1AAD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Kolberg M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, Excel w firmie,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Robomatic</w:t>
            </w:r>
            <w:proofErr w:type="spellEnd"/>
            <w:r w:rsidR="00355C8D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Wrocław 2001.</w:t>
            </w:r>
          </w:p>
        </w:tc>
      </w:tr>
      <w:tr w:rsidR="001A4510" w:rsidRPr="00E51DE1" w14:paraId="57722E93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B77E" w14:textId="77777777" w:rsidR="00A019F3" w:rsidRPr="00E51DE1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163E" w14:textId="77777777" w:rsidR="00A019F3" w:rsidRPr="00E51DE1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Lis M.: PHP i MySQL dla każdego, Helion, Gliwice, 2017.</w:t>
            </w:r>
          </w:p>
        </w:tc>
      </w:tr>
      <w:tr w:rsidR="001A4510" w:rsidRPr="00E51DE1" w14:paraId="43447D8B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4229" w14:textId="750E23AE" w:rsidR="007A7889" w:rsidRPr="00E51DE1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1CE" w14:textId="43F00282" w:rsidR="007A7889" w:rsidRPr="00E51DE1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Gretl</w:t>
            </w:r>
            <w:proofErr w:type="spellEnd"/>
            <w:r w:rsidR="00355C8D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PWN Warszawa 2011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1A4510" w:rsidRPr="00E51DE1" w14:paraId="16569546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1F1" w14:textId="3A7BBFC6" w:rsidR="007A7889" w:rsidRPr="00E51DE1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193A" w14:textId="0D960B47" w:rsidR="007A7889" w:rsidRPr="00E51DE1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Biecek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P. Przewodnik po pakiecie R.</w:t>
            </w:r>
            <w:r w:rsidR="00355C8D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GIS</w:t>
            </w:r>
            <w:r w:rsidR="00355C8D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Wrocław 2014</w:t>
            </w:r>
            <w:r w:rsidR="004A42F3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271A687" w14:textId="77777777" w:rsidR="00A019F3" w:rsidRPr="00E51DE1" w:rsidRDefault="00A019F3" w:rsidP="00A019F3">
      <w:pPr>
        <w:spacing w:after="160" w:line="259" w:lineRule="auto"/>
        <w:rPr>
          <w:rFonts w:ascii="Times New Roman" w:eastAsiaTheme="minorHAnsi" w:hAnsi="Times New Roman"/>
          <w:color w:val="000000" w:themeColor="text1"/>
        </w:rPr>
      </w:pPr>
    </w:p>
    <w:p w14:paraId="2694C772" w14:textId="77777777" w:rsidR="00A019F3" w:rsidRPr="00E51DE1" w:rsidRDefault="00A019F3">
      <w:pPr>
        <w:spacing w:after="160" w:line="259" w:lineRule="auto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br w:type="page"/>
      </w:r>
    </w:p>
    <w:p w14:paraId="0B1194C1" w14:textId="77777777" w:rsidR="003A1607" w:rsidRPr="00E51DE1" w:rsidRDefault="003A1607" w:rsidP="003A1607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C84579A" w14:textId="77777777" w:rsidR="003A1607" w:rsidRPr="00E51DE1" w:rsidRDefault="003A1607" w:rsidP="003A1607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C217E38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p w14:paraId="6BF40AED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1A4510" w:rsidRPr="00E51DE1" w14:paraId="3C3BDE19" w14:textId="77777777" w:rsidTr="005F5164">
        <w:trPr>
          <w:trHeight w:val="501"/>
        </w:trPr>
        <w:tc>
          <w:tcPr>
            <w:tcW w:w="2646" w:type="dxa"/>
            <w:gridSpan w:val="4"/>
            <w:vAlign w:val="center"/>
          </w:tcPr>
          <w:p w14:paraId="0C54051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54C2F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64C73AC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A26594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  <w:lang w:val="en-US"/>
              </w:rPr>
            </w:pPr>
          </w:p>
        </w:tc>
      </w:tr>
      <w:tr w:rsidR="001A4510" w:rsidRPr="00E51DE1" w14:paraId="6C08D7C9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5FC42EBC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441D158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3E5F11B3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2A4B2A6A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A6E9AB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23379284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6036CBEE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13A4360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10BA12EF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25FCA739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8A8044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Rachunkowość i kontrola finansowa, RIKF</w:t>
            </w:r>
          </w:p>
        </w:tc>
      </w:tr>
      <w:tr w:rsidR="001A4510" w:rsidRPr="00E51DE1" w14:paraId="250C22A6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4D751232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F47EAEC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1A4510" w:rsidRPr="00E51DE1" w14:paraId="0356556E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5D99F5A5" w14:textId="77777777" w:rsidR="003A1607" w:rsidRPr="00E51DE1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671B5B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4AA1027A" w14:textId="77777777" w:rsidTr="005F5164">
        <w:trPr>
          <w:trHeight w:val="395"/>
        </w:trPr>
        <w:tc>
          <w:tcPr>
            <w:tcW w:w="2896" w:type="dxa"/>
            <w:gridSpan w:val="5"/>
            <w:vAlign w:val="center"/>
          </w:tcPr>
          <w:p w14:paraId="221805F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EA8FC7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3EA3C1F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C11316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Sposób ustalania oceny z przedmiotu</w:t>
            </w:r>
          </w:p>
        </w:tc>
      </w:tr>
      <w:tr w:rsidR="001A4510" w:rsidRPr="00E51DE1" w14:paraId="5C5E987D" w14:textId="77777777" w:rsidTr="005F5164">
        <w:tc>
          <w:tcPr>
            <w:tcW w:w="0" w:type="auto"/>
            <w:gridSpan w:val="2"/>
            <w:vMerge w:val="restart"/>
            <w:vAlign w:val="center"/>
          </w:tcPr>
          <w:p w14:paraId="1DE8D5C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85E8D9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69855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12DEF2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7A3D08C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287ABE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1,28</w:t>
            </w:r>
          </w:p>
        </w:tc>
        <w:tc>
          <w:tcPr>
            <w:tcW w:w="0" w:type="auto"/>
            <w:gridSpan w:val="2"/>
            <w:vAlign w:val="center"/>
          </w:tcPr>
          <w:p w14:paraId="79DB0B3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349592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2,64</w:t>
            </w:r>
          </w:p>
        </w:tc>
        <w:tc>
          <w:tcPr>
            <w:tcW w:w="0" w:type="auto"/>
            <w:vMerge/>
            <w:vAlign w:val="center"/>
          </w:tcPr>
          <w:p w14:paraId="0FEEEF4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</w:tr>
      <w:tr w:rsidR="001A4510" w:rsidRPr="00E51DE1" w14:paraId="1EE4DFD9" w14:textId="77777777" w:rsidTr="005F5164">
        <w:tc>
          <w:tcPr>
            <w:tcW w:w="0" w:type="auto"/>
            <w:gridSpan w:val="2"/>
            <w:vMerge/>
            <w:vAlign w:val="center"/>
          </w:tcPr>
          <w:p w14:paraId="340CCC8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A0E233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B69D13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58C1BD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Zajęcia</w:t>
            </w:r>
          </w:p>
          <w:p w14:paraId="4B14364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1725C3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B4791F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  <w:p w14:paraId="03B7026E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Waga w %</w:t>
            </w:r>
          </w:p>
        </w:tc>
      </w:tr>
      <w:tr w:rsidR="001A4510" w:rsidRPr="00E51DE1" w14:paraId="26EA6D83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4D6C4FE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F4293CE" w14:textId="6D4272C7" w:rsidR="003A1607" w:rsidRPr="00E51DE1" w:rsidRDefault="0024571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vAlign w:val="center"/>
          </w:tcPr>
          <w:p w14:paraId="482D30D5" w14:textId="3900CE10" w:rsidR="003A1607" w:rsidRPr="00E51DE1" w:rsidRDefault="0024571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14:paraId="08B743E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9B4DDA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2AA8C06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1A4510" w:rsidRPr="00E51DE1" w14:paraId="46EC18EF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0A780D9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AAEFD67" w14:textId="4F14CB65" w:rsidR="003A1607" w:rsidRPr="00E51DE1" w:rsidRDefault="0024571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663C2930" w14:textId="0A4DEE44" w:rsidR="003A1607" w:rsidRPr="00E51DE1" w:rsidRDefault="0024571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2D050F4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3628AFE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1F1DE5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50%</w:t>
            </w:r>
          </w:p>
        </w:tc>
      </w:tr>
      <w:tr w:rsidR="001A4510" w:rsidRPr="00E51DE1" w14:paraId="53F20D72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6A85546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804BE0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08F9EF2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757726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0CC696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CF37C3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</w:tr>
      <w:tr w:rsidR="001A4510" w:rsidRPr="00E51DE1" w14:paraId="65C9B1E4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07FAADC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36EA4DB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55B440D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F277BDF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28C8141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B6CC5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</w:tr>
      <w:tr w:rsidR="001A4510" w:rsidRPr="00E51DE1" w14:paraId="7EA98A5D" w14:textId="77777777" w:rsidTr="005F5164">
        <w:trPr>
          <w:trHeight w:val="279"/>
        </w:trPr>
        <w:tc>
          <w:tcPr>
            <w:tcW w:w="0" w:type="auto"/>
            <w:gridSpan w:val="2"/>
            <w:vAlign w:val="center"/>
          </w:tcPr>
          <w:p w14:paraId="05BA6FF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5C652A8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301E06F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68</w:t>
            </w:r>
          </w:p>
        </w:tc>
        <w:tc>
          <w:tcPr>
            <w:tcW w:w="0" w:type="auto"/>
            <w:vAlign w:val="center"/>
          </w:tcPr>
          <w:p w14:paraId="0AFDFDD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32</w:t>
            </w:r>
          </w:p>
        </w:tc>
        <w:tc>
          <w:tcPr>
            <w:tcW w:w="0" w:type="auto"/>
            <w:gridSpan w:val="5"/>
            <w:vAlign w:val="center"/>
          </w:tcPr>
          <w:p w14:paraId="4D00A96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D6EBA8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BF63059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100 %</w:t>
            </w:r>
          </w:p>
        </w:tc>
      </w:tr>
      <w:tr w:rsidR="001A4510" w:rsidRPr="00E51DE1" w14:paraId="02A808F5" w14:textId="77777777" w:rsidTr="005F5164">
        <w:tc>
          <w:tcPr>
            <w:tcW w:w="0" w:type="auto"/>
            <w:vAlign w:val="center"/>
          </w:tcPr>
          <w:p w14:paraId="492E0F4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70D6D5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927715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6933602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2FBD02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16DD6F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DDC976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4FAB3D95" w14:textId="77777777" w:rsidTr="005F5164">
        <w:trPr>
          <w:trHeight w:val="255"/>
        </w:trPr>
        <w:tc>
          <w:tcPr>
            <w:tcW w:w="0" w:type="auto"/>
            <w:vMerge w:val="restart"/>
            <w:vAlign w:val="center"/>
          </w:tcPr>
          <w:p w14:paraId="036C52A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DAACA19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180939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126ACD8" w14:textId="04298C9E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Posiada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53C1ABD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K_W01</w:t>
            </w:r>
          </w:p>
          <w:p w14:paraId="47EA3AF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K_W02</w:t>
            </w:r>
          </w:p>
          <w:p w14:paraId="2A41123B" w14:textId="27682964" w:rsidR="003A1607" w:rsidRPr="00E51DE1" w:rsidRDefault="003A1607" w:rsidP="00D977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1D653B9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5AC97092" w14:textId="77777777" w:rsidTr="005F5164">
        <w:trPr>
          <w:trHeight w:val="255"/>
        </w:trPr>
        <w:tc>
          <w:tcPr>
            <w:tcW w:w="0" w:type="auto"/>
            <w:vMerge/>
            <w:vAlign w:val="center"/>
          </w:tcPr>
          <w:p w14:paraId="77666C65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5954C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1163A53" w14:textId="3EE0A961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Zna 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1CC8487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K_W01</w:t>
            </w:r>
          </w:p>
          <w:p w14:paraId="4A8FB2B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K_W02</w:t>
            </w:r>
          </w:p>
          <w:p w14:paraId="05C757D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K_W06</w:t>
            </w:r>
          </w:p>
          <w:p w14:paraId="4B81B2A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0" w:type="auto"/>
            <w:vAlign w:val="center"/>
          </w:tcPr>
          <w:p w14:paraId="49AF07C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5E418DE6" w14:textId="77777777" w:rsidTr="005F5164">
        <w:trPr>
          <w:trHeight w:val="255"/>
        </w:trPr>
        <w:tc>
          <w:tcPr>
            <w:tcW w:w="0" w:type="auto"/>
            <w:vMerge/>
            <w:vAlign w:val="center"/>
          </w:tcPr>
          <w:p w14:paraId="7CF07BB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C7CE5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C42A601" w14:textId="0F5976A0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Zna 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23E7777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K_W02</w:t>
            </w:r>
          </w:p>
          <w:p w14:paraId="01DFCB75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K_W03</w:t>
            </w:r>
          </w:p>
          <w:p w14:paraId="018D013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  <w:p w14:paraId="1973D62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K_W13</w:t>
            </w:r>
          </w:p>
          <w:p w14:paraId="0BEA56E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8137A2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49C300D8" w14:textId="77777777" w:rsidTr="00D9775B">
        <w:trPr>
          <w:trHeight w:val="66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3EDA645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10664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532FA680" w14:textId="5260AC41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Posiada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zaawansowaną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6613630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K_W01</w:t>
            </w:r>
          </w:p>
          <w:p w14:paraId="10C9E36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K_W02</w:t>
            </w:r>
          </w:p>
          <w:p w14:paraId="2C2679B5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K_W06</w:t>
            </w:r>
          </w:p>
          <w:p w14:paraId="5B17D59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K_W13</w:t>
            </w:r>
          </w:p>
          <w:p w14:paraId="3C68FA1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24EF2B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7CCC5BA7" w14:textId="77777777" w:rsidTr="005F5164">
        <w:trPr>
          <w:trHeight w:val="255"/>
        </w:trPr>
        <w:tc>
          <w:tcPr>
            <w:tcW w:w="0" w:type="auto"/>
            <w:vMerge w:val="restart"/>
            <w:vAlign w:val="center"/>
          </w:tcPr>
          <w:p w14:paraId="5904438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3A02CF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EA218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B140B8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0C418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K_U02 </w:t>
            </w:r>
          </w:p>
          <w:p w14:paraId="203B651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21A2C78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5E77F9DA" w14:textId="77777777" w:rsidTr="005F5164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46E513E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3A211F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1A157AA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4510259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K_U02</w:t>
            </w:r>
          </w:p>
          <w:p w14:paraId="177E535E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K_U06</w:t>
            </w:r>
          </w:p>
          <w:p w14:paraId="6451044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31D19E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12A30AF9" w14:textId="77777777" w:rsidTr="005F516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03DA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3D58C0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7268B29D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Potrafi zbudować portfel inwestycyjny oraz przeprowadzić analizę</w:t>
            </w:r>
          </w:p>
          <w:p w14:paraId="35993057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50E04475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K_U02</w:t>
            </w:r>
          </w:p>
          <w:p w14:paraId="46AF27F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K_U06</w:t>
            </w:r>
          </w:p>
          <w:p w14:paraId="489C814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717444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  <w:tr w:rsidR="001A4510" w:rsidRPr="00E51DE1" w14:paraId="53B39B77" w14:textId="77777777" w:rsidTr="005F5164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E8A842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F8BAF7C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CD81B24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995E78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6E10441" w14:textId="00EED191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5</w:t>
            </w:r>
          </w:p>
          <w:p w14:paraId="616D315D" w14:textId="0E6CD0B2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6</w:t>
            </w:r>
          </w:p>
          <w:p w14:paraId="350BB160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CA07BA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W, P</w:t>
            </w:r>
          </w:p>
        </w:tc>
      </w:tr>
    </w:tbl>
    <w:p w14:paraId="2C60051D" w14:textId="77777777" w:rsidR="003A1607" w:rsidRPr="00E51DE1" w:rsidRDefault="003A1607" w:rsidP="003A1607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7AB0FE0D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30F34BA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966B517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43DEE06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6E13EA3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A2CC09D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1E6393A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82E3905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04E2B37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1DCB1E1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AA0B07F" w14:textId="77777777" w:rsidR="003A1607" w:rsidRPr="00E51DE1" w:rsidRDefault="003A1607" w:rsidP="003A1607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619FD4F9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p w14:paraId="4BBA3052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1A4510" w:rsidRPr="00E51DE1" w14:paraId="6F4B91D6" w14:textId="77777777" w:rsidTr="005F5164">
        <w:tc>
          <w:tcPr>
            <w:tcW w:w="1924" w:type="dxa"/>
          </w:tcPr>
          <w:p w14:paraId="40DC87C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7522D97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56ABF88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6" w:type="dxa"/>
          </w:tcPr>
          <w:p w14:paraId="1E6B65B6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929AFD7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76EA33DC" w14:textId="77777777" w:rsidTr="005F5164">
        <w:tc>
          <w:tcPr>
            <w:tcW w:w="1924" w:type="dxa"/>
          </w:tcPr>
          <w:p w14:paraId="4126AA90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36A3ED7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DF9807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6" w:type="dxa"/>
          </w:tcPr>
          <w:p w14:paraId="07C33912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10C1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1A4510" w:rsidRPr="00E51DE1" w14:paraId="26AFB91C" w14:textId="77777777" w:rsidTr="005F5164">
        <w:tc>
          <w:tcPr>
            <w:tcW w:w="9060" w:type="dxa"/>
            <w:gridSpan w:val="2"/>
          </w:tcPr>
          <w:p w14:paraId="11D466C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C778A7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1084E47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643DA444" w14:textId="77777777" w:rsidTr="005F5164">
        <w:trPr>
          <w:trHeight w:val="2655"/>
        </w:trPr>
        <w:tc>
          <w:tcPr>
            <w:tcW w:w="9060" w:type="dxa"/>
            <w:gridSpan w:val="2"/>
          </w:tcPr>
          <w:p w14:paraId="3E5D2D4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finansowy z bankiem w roli głównej, instrumenty rynku pieniężnego.</w:t>
            </w:r>
          </w:p>
          <w:p w14:paraId="179FE3C7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Rodzaje akcji, dywidenda i prawa poboru.</w:t>
            </w:r>
          </w:p>
          <w:p w14:paraId="6BF205FC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fundamentalna.</w:t>
            </w:r>
          </w:p>
          <w:p w14:paraId="3EDC7355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Wycena metodą DCF.</w:t>
            </w:r>
          </w:p>
          <w:p w14:paraId="2A41552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inwestowania na GPW.</w:t>
            </w:r>
          </w:p>
          <w:p w14:paraId="276D7C43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techniczna.</w:t>
            </w:r>
          </w:p>
          <w:p w14:paraId="2E44D2C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Teoria portfela. Analiza portfelowa</w:t>
            </w:r>
          </w:p>
          <w:p w14:paraId="21581915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Instrumenty pochodne, metody zabezpieczenia przed ryzykiem i inwestowania.</w:t>
            </w:r>
          </w:p>
          <w:p w14:paraId="4BC6F1D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Swapy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procentowe i walutowe.</w:t>
            </w:r>
          </w:p>
          <w:p w14:paraId="2A390D04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walutowy.</w:t>
            </w:r>
          </w:p>
          <w:p w14:paraId="69B51D9B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2BD3A031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</w:rPr>
      </w:pPr>
    </w:p>
    <w:p w14:paraId="70B54952" w14:textId="77777777" w:rsidR="003A1607" w:rsidRPr="00E51DE1" w:rsidRDefault="003A1607" w:rsidP="003A16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1A4510" w:rsidRPr="00E51DE1" w14:paraId="34458194" w14:textId="77777777" w:rsidTr="005F5164">
        <w:tc>
          <w:tcPr>
            <w:tcW w:w="1926" w:type="dxa"/>
          </w:tcPr>
          <w:p w14:paraId="75CAC09A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E4BD0D9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3D980D3E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0D40D978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BE3912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48E2E908" w14:textId="77777777" w:rsidTr="005F5164">
        <w:tc>
          <w:tcPr>
            <w:tcW w:w="1926" w:type="dxa"/>
          </w:tcPr>
          <w:p w14:paraId="6988EBDF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4CDB370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226998F8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481E2E4C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1A4510" w:rsidRPr="00E51DE1" w14:paraId="481B644B" w14:textId="77777777" w:rsidTr="005F5164">
        <w:tc>
          <w:tcPr>
            <w:tcW w:w="9060" w:type="dxa"/>
            <w:gridSpan w:val="2"/>
          </w:tcPr>
          <w:p w14:paraId="4412C66D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F531A5E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522748A9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30D1C90E" w14:textId="77777777" w:rsidTr="005F5164">
        <w:trPr>
          <w:trHeight w:val="3036"/>
        </w:trPr>
        <w:tc>
          <w:tcPr>
            <w:tcW w:w="9060" w:type="dxa"/>
            <w:gridSpan w:val="2"/>
          </w:tcPr>
          <w:p w14:paraId="5DE37679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Symulacja giełdy, praca na platformie elektronicznej demo.</w:t>
            </w:r>
          </w:p>
          <w:p w14:paraId="7A44E901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 1. Analiza fundamentalna akcji dla 3 wybranych spółek.</w:t>
            </w:r>
          </w:p>
          <w:p w14:paraId="40ABBE87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Obliczanie teoretycznej wartości praw poboru.</w:t>
            </w:r>
          </w:p>
          <w:p w14:paraId="17B921EE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Wycena akcji.</w:t>
            </w:r>
          </w:p>
          <w:p w14:paraId="3457559E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I.</w:t>
            </w:r>
          </w:p>
          <w:p w14:paraId="157C640B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 2. Analiza techniczna akcji dla wybranej spółki przy użyciu narzędzi cyfrowych.</w:t>
            </w:r>
          </w:p>
          <w:p w14:paraId="6016C513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 spodziewanego zysku i ryzyka. Opracowanie wyników i ich prezentacja.</w:t>
            </w:r>
          </w:p>
          <w:p w14:paraId="649343E4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Opcje i kontrakty terminowe – zadania.</w:t>
            </w:r>
          </w:p>
          <w:p w14:paraId="00A06171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Symulacja inwestycji w instrumenty pochodne na platformie elektronicznej demo.</w:t>
            </w:r>
          </w:p>
          <w:p w14:paraId="23C6D6D6" w14:textId="77777777" w:rsidR="003A1607" w:rsidRPr="00E51DE1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Symulacja inwestycji na rynku FOREX. </w:t>
            </w:r>
          </w:p>
          <w:p w14:paraId="1E2C9EB8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II.</w:t>
            </w:r>
          </w:p>
        </w:tc>
      </w:tr>
    </w:tbl>
    <w:p w14:paraId="7B1AF5DC" w14:textId="77777777" w:rsidR="003A1607" w:rsidRPr="00E51DE1" w:rsidRDefault="003A1607" w:rsidP="003A1607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54570453" w14:textId="77777777" w:rsidR="003A1607" w:rsidRPr="00E51DE1" w:rsidRDefault="003A1607" w:rsidP="003A1607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294DCF14" w14:textId="77777777" w:rsidR="003A1607" w:rsidRPr="00E51DE1" w:rsidRDefault="003A1607" w:rsidP="003A1607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A4510" w:rsidRPr="00E51DE1" w14:paraId="5171CFCB" w14:textId="77777777" w:rsidTr="005F5164">
        <w:trPr>
          <w:trHeight w:val="493"/>
        </w:trPr>
        <w:tc>
          <w:tcPr>
            <w:tcW w:w="668" w:type="dxa"/>
          </w:tcPr>
          <w:p w14:paraId="290DED7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165B8E61" w14:textId="77777777" w:rsidR="003A1607" w:rsidRPr="00E51DE1" w:rsidRDefault="003A1607" w:rsidP="005F5164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1A4510" w:rsidRPr="00E51DE1" w14:paraId="1A3A1945" w14:textId="77777777" w:rsidTr="005F5164">
        <w:tc>
          <w:tcPr>
            <w:tcW w:w="668" w:type="dxa"/>
          </w:tcPr>
          <w:p w14:paraId="163D6D33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D92F7D2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Banaszczak-Sroka U. (red.), Rynek papierów wartościowych. Inwestorzy, instrumenty finansowe i metody ich wyceny, C H Beck, Warszawa 2015.</w:t>
            </w:r>
          </w:p>
        </w:tc>
      </w:tr>
      <w:tr w:rsidR="001A4510" w:rsidRPr="00E51DE1" w14:paraId="280F0618" w14:textId="77777777" w:rsidTr="005F5164">
        <w:tc>
          <w:tcPr>
            <w:tcW w:w="668" w:type="dxa"/>
          </w:tcPr>
          <w:p w14:paraId="41E827B6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02483B13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Wilimowska Z.; Wilimowski M., Sztuka zarządzania finansami, OPO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TNOiK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Bydgoszcz 2001.</w:t>
            </w:r>
          </w:p>
        </w:tc>
      </w:tr>
      <w:tr w:rsidR="001A4510" w:rsidRPr="00E51DE1" w14:paraId="6AE231C9" w14:textId="77777777" w:rsidTr="005F5164">
        <w:tc>
          <w:tcPr>
            <w:tcW w:w="668" w:type="dxa"/>
          </w:tcPr>
          <w:p w14:paraId="6369976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4E2C666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Czekała M., Dziwok E., Kośny M.,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Wójciaczyk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W., Wybrane modele matematyczne w ekonomii, Wyd. UE we Wrocławiu, Wrocław 2016.</w:t>
            </w:r>
          </w:p>
        </w:tc>
      </w:tr>
      <w:tr w:rsidR="001A4510" w:rsidRPr="00E51DE1" w14:paraId="5A69E0F5" w14:textId="77777777" w:rsidTr="005F5164">
        <w:tc>
          <w:tcPr>
            <w:tcW w:w="668" w:type="dxa"/>
          </w:tcPr>
          <w:p w14:paraId="029CDA18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566777C0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2AE8108A" w14:textId="77777777" w:rsidR="003A1607" w:rsidRPr="00E51DE1" w:rsidRDefault="003A1607" w:rsidP="003A1607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75FE3596" w14:textId="77777777" w:rsidR="003A1607" w:rsidRPr="00E51DE1" w:rsidRDefault="003A1607" w:rsidP="003A1607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A4510" w:rsidRPr="00E51DE1" w14:paraId="6FB04E6A" w14:textId="77777777" w:rsidTr="005F5164">
        <w:tc>
          <w:tcPr>
            <w:tcW w:w="675" w:type="dxa"/>
          </w:tcPr>
          <w:p w14:paraId="345AB42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6BD1A8D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Thiel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S., Rynek kapitałowy i terminowy, Komisja Nadzoru Finansowego CEDUR, Warszawa 2010.</w:t>
            </w:r>
          </w:p>
        </w:tc>
      </w:tr>
      <w:tr w:rsidR="001A4510" w:rsidRPr="00E51DE1" w14:paraId="391A99DA" w14:textId="77777777" w:rsidTr="005F5164">
        <w:tc>
          <w:tcPr>
            <w:tcW w:w="675" w:type="dxa"/>
          </w:tcPr>
          <w:p w14:paraId="59BD2561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84FD13B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Mejszutowicz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K., Podstawy inwestowania w kontrakty terminowe i opcje, GPW, Warszawa 2009.</w:t>
            </w:r>
          </w:p>
        </w:tc>
      </w:tr>
      <w:tr w:rsidR="001A4510" w:rsidRPr="00E51DE1" w14:paraId="38748701" w14:textId="77777777" w:rsidTr="005F5164">
        <w:tc>
          <w:tcPr>
            <w:tcW w:w="675" w:type="dxa"/>
          </w:tcPr>
          <w:p w14:paraId="4C8D1CBB" w14:textId="77777777" w:rsidR="003A1607" w:rsidRPr="00E51DE1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C941849" w14:textId="77777777" w:rsidR="003A1607" w:rsidRPr="00E51DE1" w:rsidRDefault="003A1607" w:rsidP="005F51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43664C2E" w14:textId="77777777" w:rsidR="00A019F3" w:rsidRPr="00E51DE1" w:rsidRDefault="00A019F3">
      <w:pPr>
        <w:spacing w:after="160" w:line="259" w:lineRule="auto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br w:type="page"/>
      </w:r>
    </w:p>
    <w:p w14:paraId="60EA099C" w14:textId="77777777" w:rsidR="00384C8D" w:rsidRPr="00E51DE1" w:rsidRDefault="00384C8D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528B0BCB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</w:rPr>
      </w:pPr>
    </w:p>
    <w:p w14:paraId="3B505A2A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1A4510" w:rsidRPr="00E51DE1" w14:paraId="6008E10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149FDAEC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39E452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9CFFCEC" w14:textId="67AACEE6" w:rsidR="00C86FA1" w:rsidRPr="00E51DE1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26F16E" w14:textId="4E2B3EBD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1A4510" w:rsidRPr="00E51DE1" w14:paraId="63594CB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FACA73F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990B75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6B86BA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3E1C234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6E43309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00B0FF8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AB594D0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31AA823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09A5B07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47124B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E958896" w14:textId="1A5B2A70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kontrola finansowa, RIKF</w:t>
            </w:r>
          </w:p>
        </w:tc>
      </w:tr>
      <w:tr w:rsidR="001A4510" w:rsidRPr="00E51DE1" w14:paraId="23FEDE1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46F3F16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D40CE1" w14:textId="76178F24" w:rsidR="00C86FA1" w:rsidRPr="00E51DE1" w:rsidRDefault="00E76762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C86FA1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1A4510" w:rsidRPr="00E51DE1" w14:paraId="4A0AA58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9A1336" w14:textId="77777777" w:rsidR="00C86FA1" w:rsidRPr="00E51DE1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DFBAB6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V </w:t>
            </w:r>
          </w:p>
        </w:tc>
      </w:tr>
      <w:tr w:rsidR="001A4510" w:rsidRPr="00E51DE1" w14:paraId="7B293E59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157CAB2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BE7D62" w14:textId="10C35A50" w:rsidR="00C86FA1" w:rsidRPr="00E51DE1" w:rsidRDefault="0030394C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C86FA1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28DD1BBA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57D8377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1A4510" w:rsidRPr="00E51DE1" w14:paraId="12CE4B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7849DF87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405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1DE4503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0A6427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4B0DA6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FB757AA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37AB021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67B93B4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3,20</w:t>
            </w:r>
          </w:p>
        </w:tc>
        <w:tc>
          <w:tcPr>
            <w:tcW w:w="1034" w:type="dxa"/>
            <w:vMerge/>
            <w:vAlign w:val="center"/>
          </w:tcPr>
          <w:p w14:paraId="3DDE437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4510" w:rsidRPr="00E51DE1" w14:paraId="3D3414EF" w14:textId="77777777" w:rsidTr="0002144D">
        <w:tc>
          <w:tcPr>
            <w:tcW w:w="1668" w:type="dxa"/>
            <w:gridSpan w:val="2"/>
            <w:vMerge/>
            <w:vAlign w:val="center"/>
          </w:tcPr>
          <w:p w14:paraId="0F27B4C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4DFFB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57104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17571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2D76068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3E47AF0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4D12E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1ADA211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1A4510" w:rsidRPr="00E51DE1" w14:paraId="7DCE181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213DF0B" w14:textId="77777777" w:rsidR="001F4686" w:rsidRPr="00E51DE1" w:rsidRDefault="001F4686" w:rsidP="001F46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bookmarkStart w:id="1" w:name="_Hlk136843813"/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F606C6F" w14:textId="6351843E" w:rsidR="001F4686" w:rsidRPr="00E51DE1" w:rsidRDefault="00245717" w:rsidP="001F4686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512CA415" w14:textId="4D795AA9" w:rsidR="001F4686" w:rsidRPr="00E51DE1" w:rsidRDefault="00245717" w:rsidP="001F4686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30</w:t>
            </w:r>
          </w:p>
        </w:tc>
        <w:tc>
          <w:tcPr>
            <w:tcW w:w="1000" w:type="dxa"/>
            <w:vAlign w:val="center"/>
          </w:tcPr>
          <w:p w14:paraId="389F9797" w14:textId="77777777" w:rsidR="001F4686" w:rsidRPr="00E51DE1" w:rsidRDefault="001F4686" w:rsidP="001F4686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D874D27" w14:textId="22DB2B53" w:rsidR="001F4686" w:rsidRPr="00E51DE1" w:rsidRDefault="001F4686" w:rsidP="001F46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AA7AE15" w14:textId="15DACDAF" w:rsidR="001F4686" w:rsidRPr="00E51DE1" w:rsidRDefault="001F4686" w:rsidP="001F46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70%</w:t>
            </w:r>
          </w:p>
        </w:tc>
      </w:tr>
      <w:tr w:rsidR="001A4510" w:rsidRPr="00E51DE1" w14:paraId="6326543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67F40F6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EBFB1A" w14:textId="64EC0BAC" w:rsidR="00C86FA1" w:rsidRPr="00E51DE1" w:rsidRDefault="00245717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A0CF734" w14:textId="494E9ECA" w:rsidR="00C86FA1" w:rsidRPr="00E51DE1" w:rsidRDefault="00245717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16</w:t>
            </w:r>
          </w:p>
        </w:tc>
        <w:tc>
          <w:tcPr>
            <w:tcW w:w="1000" w:type="dxa"/>
            <w:vAlign w:val="center"/>
          </w:tcPr>
          <w:p w14:paraId="2E7448CE" w14:textId="77777777" w:rsidR="00C86FA1" w:rsidRPr="00E51DE1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E19C22E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7D3B3327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15%</w:t>
            </w:r>
          </w:p>
        </w:tc>
      </w:tr>
      <w:tr w:rsidR="001A4510" w:rsidRPr="00E51DE1" w14:paraId="000E2BF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079449A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749AF7F" w14:textId="669C462E" w:rsidR="00C86FA1" w:rsidRPr="00E51DE1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 xml:space="preserve"> </w:t>
            </w:r>
            <w:r w:rsidR="00245717"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0DE7606" w14:textId="6FCDE212" w:rsidR="00C86FA1" w:rsidRPr="00E51DE1" w:rsidRDefault="00245717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color w:val="000000" w:themeColor="text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13"/>
              </w:rPr>
              <w:t>41</w:t>
            </w:r>
          </w:p>
        </w:tc>
        <w:tc>
          <w:tcPr>
            <w:tcW w:w="1000" w:type="dxa"/>
            <w:vAlign w:val="center"/>
          </w:tcPr>
          <w:p w14:paraId="3162AAAF" w14:textId="77777777" w:rsidR="00C86FA1" w:rsidRPr="00E51DE1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color w:val="000000" w:themeColor="text1"/>
                <w:w w:val="101"/>
                <w:sz w:val="13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13AC1A2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6233753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15%</w:t>
            </w:r>
          </w:p>
        </w:tc>
      </w:tr>
      <w:tr w:rsidR="001A4510" w:rsidRPr="00E51DE1" w14:paraId="259222FA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3AB98124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99C16D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</w:p>
        </w:tc>
        <w:tc>
          <w:tcPr>
            <w:tcW w:w="840" w:type="dxa"/>
            <w:gridSpan w:val="3"/>
            <w:vAlign w:val="center"/>
          </w:tcPr>
          <w:p w14:paraId="74246E7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AEFF4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8845994" w14:textId="0F7BCA5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6D563C" w14:textId="4D2B4EC0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bookmarkEnd w:id="1"/>
      <w:tr w:rsidR="001A4510" w:rsidRPr="00E51DE1" w14:paraId="41B3FD27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725488DD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0138165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757C3F3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7D052D5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4AA8A04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1A40AD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430081D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1A4510" w:rsidRPr="00E51DE1" w14:paraId="71AED454" w14:textId="77777777" w:rsidTr="0002144D">
        <w:tc>
          <w:tcPr>
            <w:tcW w:w="1101" w:type="dxa"/>
            <w:vAlign w:val="center"/>
          </w:tcPr>
          <w:p w14:paraId="310398FC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210D0E3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A2A906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DF25D5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F2B21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AA7B32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9127C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364134C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1483B7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D0DDE38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812E2E8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797D2F1" w14:textId="689EA254" w:rsidR="0030394C" w:rsidRPr="00E51DE1" w:rsidRDefault="0030394C" w:rsidP="003039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Posiada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wiedzę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68460A3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F7C1512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WP</w:t>
            </w:r>
          </w:p>
        </w:tc>
      </w:tr>
      <w:tr w:rsidR="001A4510" w:rsidRPr="00E51DE1" w14:paraId="2E260507" w14:textId="77777777" w:rsidTr="0002144D">
        <w:trPr>
          <w:trHeight w:val="445"/>
        </w:trPr>
        <w:tc>
          <w:tcPr>
            <w:tcW w:w="1101" w:type="dxa"/>
            <w:vMerge/>
            <w:vAlign w:val="center"/>
          </w:tcPr>
          <w:p w14:paraId="7E93471A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BBE35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A5CEA92" w14:textId="0EC06934" w:rsidR="0030394C" w:rsidRPr="00E51DE1" w:rsidRDefault="0030394C" w:rsidP="003039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Znajomość problemów, związanych z procesem inwestycyjnym w organizacji 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299FAB7F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K_W03</w:t>
            </w:r>
          </w:p>
          <w:p w14:paraId="6D82F369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3C0FFE6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WP</w:t>
            </w:r>
          </w:p>
        </w:tc>
      </w:tr>
      <w:tr w:rsidR="001A4510" w:rsidRPr="00E51DE1" w14:paraId="3494784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39BBBA8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7AD4E8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B467696" w14:textId="7860765F" w:rsidR="0030394C" w:rsidRPr="00E51DE1" w:rsidRDefault="0030394C" w:rsidP="003039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Znajomość zasad budowy sprawozdań pro-forma 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09403C13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04D67D1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P</w:t>
            </w:r>
          </w:p>
        </w:tc>
      </w:tr>
      <w:tr w:rsidR="001A4510" w:rsidRPr="00E51DE1" w14:paraId="574D09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ED6C383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755A6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A3DB213" w14:textId="46B8C7D4" w:rsidR="0030394C" w:rsidRPr="00E51DE1" w:rsidRDefault="0030394C" w:rsidP="003039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Znajomość i rozumienie metod finansowej oceny efektywności inwestycji, ich klasyfikacji, podziałów, celu stosowania w stopniu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 zaawansowanym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1BE5448B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45834078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WCP</w:t>
            </w:r>
          </w:p>
        </w:tc>
      </w:tr>
      <w:tr w:rsidR="001A4510" w:rsidRPr="00E51DE1" w14:paraId="0262773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16D49D1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5BBA2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EEBEE20" w14:textId="4F5E5B38" w:rsidR="0030394C" w:rsidRPr="00E51DE1" w:rsidRDefault="0030394C" w:rsidP="003039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Znajomość i rozumienie sposobu właściwego doboru stopy dyskontowej w metodach dynamicznych 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zaawansowanym</w:t>
            </w:r>
          </w:p>
        </w:tc>
        <w:tc>
          <w:tcPr>
            <w:tcW w:w="1134" w:type="dxa"/>
            <w:gridSpan w:val="3"/>
          </w:tcPr>
          <w:p w14:paraId="0C1B04EA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3983CD5" w14:textId="77777777" w:rsidR="0030394C" w:rsidRPr="00E51DE1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WCP</w:t>
            </w:r>
          </w:p>
        </w:tc>
      </w:tr>
      <w:tr w:rsidR="001A4510" w:rsidRPr="00E51DE1" w14:paraId="6B1B2D5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846FE5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1C561C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45325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A8F0AC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7D25D1B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K_U02,</w:t>
            </w:r>
          </w:p>
          <w:p w14:paraId="2EEC6F5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K_U04,</w:t>
            </w:r>
          </w:p>
          <w:p w14:paraId="3F79410A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29C0F8F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P</w:t>
            </w:r>
          </w:p>
        </w:tc>
      </w:tr>
      <w:tr w:rsidR="001A4510" w:rsidRPr="00E51DE1" w14:paraId="2153108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A80D4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1EAC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869B967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2AFA72B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K_U02,</w:t>
            </w:r>
          </w:p>
          <w:p w14:paraId="650FCF90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K_U04,</w:t>
            </w:r>
          </w:p>
          <w:p w14:paraId="2A9AB58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K_U06,</w:t>
            </w:r>
          </w:p>
          <w:p w14:paraId="0C3303A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1C2061C2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CP</w:t>
            </w:r>
          </w:p>
        </w:tc>
      </w:tr>
      <w:tr w:rsidR="001A4510" w:rsidRPr="00E51DE1" w14:paraId="5DC46E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AAD64E8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4E0AA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0B2B9F12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238229B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53862EF6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P</w:t>
            </w:r>
          </w:p>
        </w:tc>
      </w:tr>
      <w:tr w:rsidR="001A4510" w:rsidRPr="00E51DE1" w14:paraId="79ECEBE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BDFA8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A3FF94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B37D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AB0B07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7D2DB0B" w14:textId="71DE512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 xml:space="preserve">K_K01, </w:t>
            </w:r>
          </w:p>
        </w:tc>
        <w:tc>
          <w:tcPr>
            <w:tcW w:w="1034" w:type="dxa"/>
          </w:tcPr>
          <w:p w14:paraId="2F2A041F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WP</w:t>
            </w:r>
          </w:p>
        </w:tc>
      </w:tr>
      <w:tr w:rsidR="001A4510" w:rsidRPr="00E51DE1" w14:paraId="068DCB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1230A8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7E8F0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F8FF763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41124D48" w14:textId="78DC2EE3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 xml:space="preserve">K_K01, </w:t>
            </w:r>
          </w:p>
          <w:p w14:paraId="762BA576" w14:textId="3C5DF036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2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,</w:t>
            </w:r>
          </w:p>
          <w:p w14:paraId="037785B3" w14:textId="42C6CA55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K_K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0"/>
              </w:rPr>
              <w:t>08</w:t>
            </w:r>
          </w:p>
        </w:tc>
        <w:tc>
          <w:tcPr>
            <w:tcW w:w="1034" w:type="dxa"/>
            <w:vAlign w:val="center"/>
          </w:tcPr>
          <w:p w14:paraId="1B50D1D0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WP</w:t>
            </w:r>
          </w:p>
        </w:tc>
      </w:tr>
    </w:tbl>
    <w:p w14:paraId="08BF8E79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</w:p>
    <w:p w14:paraId="37C969B6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44E935F8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</w:p>
    <w:p w14:paraId="41C8568B" w14:textId="77777777" w:rsidR="00C86FA1" w:rsidRPr="00E51DE1" w:rsidRDefault="00C86FA1" w:rsidP="00C86FA1">
      <w:pPr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1A4510" w:rsidRPr="00E51DE1" w14:paraId="3C292D11" w14:textId="77777777" w:rsidTr="00525ED7">
        <w:trPr>
          <w:trHeight w:val="454"/>
        </w:trPr>
        <w:tc>
          <w:tcPr>
            <w:tcW w:w="1797" w:type="dxa"/>
            <w:vAlign w:val="center"/>
          </w:tcPr>
          <w:p w14:paraId="3408CE0F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973D2E5" w14:textId="5B6E5D94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E0AA7BA" w14:textId="176F71F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0CA1F463" w14:textId="27F0FD7B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7B967288" w14:textId="77777777" w:rsidTr="007070E9">
        <w:trPr>
          <w:trHeight w:val="454"/>
        </w:trPr>
        <w:tc>
          <w:tcPr>
            <w:tcW w:w="1797" w:type="dxa"/>
            <w:vAlign w:val="center"/>
          </w:tcPr>
          <w:p w14:paraId="3DACD81B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bookmarkStart w:id="2" w:name="_Hlk67073504"/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7263" w:type="dxa"/>
            <w:vAlign w:val="center"/>
          </w:tcPr>
          <w:p w14:paraId="577B7828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FAA280C" w14:textId="3DCF5EFA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Wykład z wykorzystaniem prezentacji multimedialnej </w:t>
            </w:r>
          </w:p>
          <w:p w14:paraId="20FBEBEC" w14:textId="6727DF30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0A39FF1A" w14:textId="77777777" w:rsidTr="009D70FD">
        <w:tc>
          <w:tcPr>
            <w:tcW w:w="9060" w:type="dxa"/>
            <w:gridSpan w:val="2"/>
          </w:tcPr>
          <w:p w14:paraId="6A71BA99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81060EA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AE1F9D4" w14:textId="2DE95F7B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1C929849" w14:textId="77777777" w:rsidTr="00F20750">
        <w:trPr>
          <w:trHeight w:val="2303"/>
        </w:trPr>
        <w:tc>
          <w:tcPr>
            <w:tcW w:w="9060" w:type="dxa"/>
            <w:gridSpan w:val="2"/>
          </w:tcPr>
          <w:p w14:paraId="2E5953BF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Pojęcie inwestycji, klasyfikacja przedsięwzięć inwestycyjnych, etapy.</w:t>
            </w:r>
          </w:p>
          <w:p w14:paraId="33EE8AA6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Szacowanie przepływów pieniężnych inwestycji.</w:t>
            </w:r>
          </w:p>
          <w:p w14:paraId="6149C7FC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Metody statyczne badania opłacalności inwestycji.</w:t>
            </w:r>
          </w:p>
          <w:p w14:paraId="668A0BE6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Metody dynamiczne szacowania efektywności inwestycji.</w:t>
            </w:r>
          </w:p>
          <w:p w14:paraId="58F77256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Źródła finansowania inwestycji. Koszty kapitału w szacowaniu efektywności inwestycji. Średnioważony koszt kapitału (WACC).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Separowalność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decyzji inwestycyjnych i decyzji finansowych.</w:t>
            </w:r>
          </w:p>
          <w:p w14:paraId="27EA29C8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Optymalizacja budżetu kapitałowego.</w:t>
            </w:r>
          </w:p>
          <w:p w14:paraId="5D519DA5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Metody szacowania efektywności inwestycji w warunkach ryzyka.</w:t>
            </w:r>
          </w:p>
          <w:p w14:paraId="1F19A16E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Okres życia projektu.</w:t>
            </w:r>
          </w:p>
          <w:p w14:paraId="78C0EEB5" w14:textId="3552AE50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Analiza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dezinwestycji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i wymiany. Decyzje odtworzeniowe.</w:t>
            </w:r>
          </w:p>
        </w:tc>
      </w:tr>
      <w:bookmarkEnd w:id="2"/>
    </w:tbl>
    <w:p w14:paraId="4B0EA49B" w14:textId="77777777" w:rsidR="00C86FA1" w:rsidRPr="00E51DE1" w:rsidRDefault="00C86FA1" w:rsidP="00C86FA1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7238"/>
      </w:tblGrid>
      <w:tr w:rsidR="001A4510" w:rsidRPr="00E51DE1" w14:paraId="5919E06A" w14:textId="77777777" w:rsidTr="00961E30">
        <w:tc>
          <w:tcPr>
            <w:tcW w:w="1822" w:type="dxa"/>
          </w:tcPr>
          <w:p w14:paraId="652AFF1B" w14:textId="3D89A9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7B25FF3F" w14:textId="64672CB5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38" w:type="dxa"/>
          </w:tcPr>
          <w:p w14:paraId="43F6409F" w14:textId="503B9ECE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429F7FEA" w14:textId="77777777" w:rsidTr="00033793">
        <w:tc>
          <w:tcPr>
            <w:tcW w:w="1822" w:type="dxa"/>
          </w:tcPr>
          <w:p w14:paraId="0BCDA60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3" w:name="_Hlk67073534"/>
          </w:p>
          <w:p w14:paraId="6B680F18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Ćwiczenia</w:t>
            </w:r>
          </w:p>
          <w:p w14:paraId="12180BC6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38" w:type="dxa"/>
          </w:tcPr>
          <w:p w14:paraId="4527A0B2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4C9FE9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rozwiązywanie zadań, dyskusja</w:t>
            </w:r>
          </w:p>
        </w:tc>
      </w:tr>
      <w:tr w:rsidR="001A4510" w:rsidRPr="00E51DE1" w14:paraId="7A390F6F" w14:textId="77777777" w:rsidTr="00FF7624">
        <w:tc>
          <w:tcPr>
            <w:tcW w:w="9060" w:type="dxa"/>
            <w:gridSpan w:val="2"/>
          </w:tcPr>
          <w:p w14:paraId="00CF4247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5E017D84" w14:textId="4B0DA189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3E14D42D" w14:textId="77777777" w:rsidTr="00225300">
        <w:trPr>
          <w:trHeight w:val="700"/>
        </w:trPr>
        <w:tc>
          <w:tcPr>
            <w:tcW w:w="9060" w:type="dxa"/>
            <w:gridSpan w:val="2"/>
          </w:tcPr>
          <w:p w14:paraId="32C0D771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  <w:p w14:paraId="7F857635" w14:textId="2B15DEB9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Kolokwium.</w:t>
            </w:r>
          </w:p>
        </w:tc>
      </w:tr>
      <w:bookmarkEnd w:id="3"/>
    </w:tbl>
    <w:p w14:paraId="6F599D8E" w14:textId="77777777" w:rsidR="00C86FA1" w:rsidRPr="00E51DE1" w:rsidRDefault="00C86FA1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1A4510" w:rsidRPr="00E51DE1" w14:paraId="7C1C81CD" w14:textId="77777777" w:rsidTr="00197E36">
        <w:tc>
          <w:tcPr>
            <w:tcW w:w="1797" w:type="dxa"/>
          </w:tcPr>
          <w:p w14:paraId="7924AA98" w14:textId="0EB17784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B1C92A7" w14:textId="2137EA4F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3" w:type="dxa"/>
          </w:tcPr>
          <w:p w14:paraId="61F48198" w14:textId="413DFE4A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21DCA389" w14:textId="77777777" w:rsidTr="00BD0BEC">
        <w:tc>
          <w:tcPr>
            <w:tcW w:w="1797" w:type="dxa"/>
          </w:tcPr>
          <w:p w14:paraId="4409E2C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4A4CC281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63" w:type="dxa"/>
          </w:tcPr>
          <w:p w14:paraId="62C7B0F5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indywidualne konsultacje projektu</w:t>
            </w:r>
          </w:p>
        </w:tc>
      </w:tr>
      <w:tr w:rsidR="001A4510" w:rsidRPr="00E51DE1" w14:paraId="115D14AE" w14:textId="77777777" w:rsidTr="0006401A">
        <w:tc>
          <w:tcPr>
            <w:tcW w:w="9060" w:type="dxa"/>
            <w:gridSpan w:val="2"/>
          </w:tcPr>
          <w:p w14:paraId="4F83E10A" w14:textId="67B42C22" w:rsidR="00F20750" w:rsidRPr="00E51DE1" w:rsidRDefault="00F20750" w:rsidP="008A6F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1A4510" w:rsidRPr="00E51DE1" w14:paraId="7E8614B9" w14:textId="77777777" w:rsidTr="00F20750">
        <w:trPr>
          <w:trHeight w:val="1571"/>
        </w:trPr>
        <w:tc>
          <w:tcPr>
            <w:tcW w:w="9060" w:type="dxa"/>
            <w:gridSpan w:val="2"/>
          </w:tcPr>
          <w:p w14:paraId="271D9E6E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Charakterystyka projektu inwestycyjnego. Opis słowny.</w:t>
            </w:r>
          </w:p>
          <w:p w14:paraId="36539B0F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Budowa formalnego planu inwestycji w MS Excel (budowa sprawozdań finansowych pro-forma).</w:t>
            </w:r>
          </w:p>
          <w:p w14:paraId="407051A9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Szacowanie średnioważonego kosztu kapitału (WACC).</w:t>
            </w:r>
          </w:p>
          <w:p w14:paraId="2FF9979D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Ocena efektywności projektu inwestycyjnego – met. statyczne i dynamiczne.</w:t>
            </w:r>
          </w:p>
          <w:p w14:paraId="153A2600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Wykorzystanie metod badania opłacalności inwestycji w warunkach ryzyka.</w:t>
            </w:r>
          </w:p>
          <w:p w14:paraId="72D077CF" w14:textId="77777777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Uwzględnienie inflacji – metoda cen realnych.</w:t>
            </w:r>
          </w:p>
          <w:p w14:paraId="3135F85F" w14:textId="429127AD" w:rsidR="00F20750" w:rsidRPr="00E51DE1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color w:val="000000" w:themeColor="text1"/>
                <w:w w:val="10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Ostateczna ocena opłacalności projektu.</w:t>
            </w:r>
          </w:p>
        </w:tc>
      </w:tr>
    </w:tbl>
    <w:p w14:paraId="489DC5AD" w14:textId="77777777" w:rsidR="00C86FA1" w:rsidRPr="00E51DE1" w:rsidRDefault="00C86FA1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  <w:bookmarkStart w:id="4" w:name="_Hlk136362681"/>
    </w:p>
    <w:p w14:paraId="67B56492" w14:textId="77777777" w:rsidR="00C86FA1" w:rsidRPr="00E51DE1" w:rsidRDefault="00C86FA1" w:rsidP="00C86FA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1A4510" w:rsidRPr="00E51DE1" w14:paraId="468F54EA" w14:textId="77777777" w:rsidTr="0002144D">
        <w:tc>
          <w:tcPr>
            <w:tcW w:w="643" w:type="dxa"/>
          </w:tcPr>
          <w:p w14:paraId="34E0365E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8927B42" w14:textId="77777777" w:rsidR="00C86FA1" w:rsidRPr="00E51DE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Pluta W. (red.), Budżetowanie kapitałów, PWE, Warszawa 2000.</w:t>
            </w:r>
          </w:p>
        </w:tc>
      </w:tr>
      <w:tr w:rsidR="001A4510" w:rsidRPr="00E51DE1" w14:paraId="2428B300" w14:textId="77777777" w:rsidTr="0002144D">
        <w:tc>
          <w:tcPr>
            <w:tcW w:w="643" w:type="dxa"/>
          </w:tcPr>
          <w:p w14:paraId="03B968DB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7AF856D9" w14:textId="77777777" w:rsidR="00C86FA1" w:rsidRPr="00E51DE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II, </w:t>
            </w:r>
            <w:proofErr w:type="spellStart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TNOiK</w:t>
            </w:r>
            <w:proofErr w:type="spellEnd"/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OPO, Bydgoszcz 2002.</w:t>
            </w:r>
          </w:p>
        </w:tc>
      </w:tr>
      <w:tr w:rsidR="001A4510" w:rsidRPr="00E51DE1" w14:paraId="3C3E7146" w14:textId="77777777" w:rsidTr="0002144D">
        <w:tc>
          <w:tcPr>
            <w:tcW w:w="643" w:type="dxa"/>
          </w:tcPr>
          <w:p w14:paraId="4867DDB1" w14:textId="77777777" w:rsidR="00C86FA1" w:rsidRPr="00E51DE1" w:rsidRDefault="00C86FA1" w:rsidP="0002144D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3B0AF35" w14:textId="4D7708CF" w:rsidR="00C86FA1" w:rsidRPr="00E51DE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Rogowski W., Rachunek efektywności inwestycji, Wolters Kluwer Sp. z o.o., </w:t>
            </w:r>
            <w:r w:rsidR="0030394C"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Kraków 2008.</w:t>
            </w:r>
          </w:p>
        </w:tc>
      </w:tr>
      <w:tr w:rsidR="001A4510" w:rsidRPr="00E51DE1" w14:paraId="370005FA" w14:textId="77777777" w:rsidTr="0002144D">
        <w:tc>
          <w:tcPr>
            <w:tcW w:w="643" w:type="dxa"/>
          </w:tcPr>
          <w:p w14:paraId="428C6F49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09609BB" w14:textId="77777777" w:rsidR="00C86FA1" w:rsidRPr="00E51DE1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1A4510" w:rsidRPr="00E51DE1" w14:paraId="544A613D" w14:textId="77777777" w:rsidTr="0002144D">
        <w:tc>
          <w:tcPr>
            <w:tcW w:w="643" w:type="dxa"/>
          </w:tcPr>
          <w:p w14:paraId="74DB5248" w14:textId="091D00A5" w:rsidR="00A57BAA" w:rsidRPr="00E51DE1" w:rsidRDefault="00A57B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1CF0932A" w14:textId="1A5EE817" w:rsidR="00A57BAA" w:rsidRPr="00E51DE1" w:rsidRDefault="00A57BAA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Jajuga K., Jajuga T., </w:t>
            </w:r>
            <w:hyperlink r:id="rId7" w:history="1">
              <w:r w:rsidRPr="00E51DE1">
                <w:rPr>
                  <w:rStyle w:val="Uwydatnienie"/>
                  <w:rFonts w:ascii="Times New Roman" w:hAnsi="Times New Roman"/>
                  <w:i w:val="0"/>
                  <w:iCs w:val="0"/>
                  <w:color w:val="000000" w:themeColor="text1"/>
                  <w:sz w:val="20"/>
                  <w:szCs w:val="20"/>
                </w:rPr>
                <w:t>Inwestycje</w:t>
              </w:r>
              <w:r w:rsidRPr="00E51DE1">
                <w:rPr>
                  <w:rStyle w:val="desc-o-mb-title"/>
                  <w:rFonts w:ascii="Times New Roman" w:hAnsi="Times New Roman"/>
                  <w:color w:val="000000" w:themeColor="text1"/>
                  <w:sz w:val="20"/>
                  <w:szCs w:val="20"/>
                </w:rPr>
                <w:t>: instrumenty finansowe, aktywa niefinansowe, ryzyko finansowe, inżynieria finansowa</w:t>
              </w:r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1B25521C" w14:textId="77777777" w:rsidR="002351B9" w:rsidRPr="00E51DE1" w:rsidRDefault="002351B9" w:rsidP="00C86FA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2C59945" w14:textId="77777777" w:rsidR="00C86FA1" w:rsidRPr="00E51DE1" w:rsidRDefault="00C86FA1" w:rsidP="00C86FA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1A4510" w:rsidRPr="00E51DE1" w14:paraId="6BE5FDC3" w14:textId="77777777" w:rsidTr="00F20750">
        <w:tc>
          <w:tcPr>
            <w:tcW w:w="637" w:type="dxa"/>
          </w:tcPr>
          <w:p w14:paraId="5195E021" w14:textId="77777777" w:rsidR="00C86FA1" w:rsidRPr="00E51DE1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7DC439B0" w14:textId="77777777" w:rsidR="00C86FA1" w:rsidRPr="00E51DE1" w:rsidRDefault="00C86FA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Jackson M.,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Staunton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M., Zaawansowane modele finansowe z wykorzystaniem Excela i VBA, Helion, Gliwice 2004.</w:t>
            </w:r>
          </w:p>
        </w:tc>
      </w:tr>
      <w:bookmarkEnd w:id="4"/>
    </w:tbl>
    <w:p w14:paraId="2A6DEDE7" w14:textId="77777777" w:rsidR="00F20750" w:rsidRPr="00E51DE1" w:rsidRDefault="00F20750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494682A3" w14:textId="77777777" w:rsidR="00384C8D" w:rsidRPr="00E51DE1" w:rsidRDefault="00384C8D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4F2AF2F7" w14:textId="77777777" w:rsidR="009C3048" w:rsidRPr="00E51DE1" w:rsidRDefault="009C3048" w:rsidP="009C3048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3DB7BCB5" w14:textId="77777777" w:rsidR="009C3048" w:rsidRPr="00E51DE1" w:rsidRDefault="009C3048" w:rsidP="009C30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CCF3076" w14:textId="77777777" w:rsidR="009C3048" w:rsidRPr="00E51DE1" w:rsidRDefault="009C3048" w:rsidP="009C30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p w14:paraId="43830E5C" w14:textId="77777777" w:rsidR="009C3048" w:rsidRPr="00E51DE1" w:rsidRDefault="009C3048" w:rsidP="009C30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1A4510" w:rsidRPr="00E51DE1" w14:paraId="47B8A888" w14:textId="77777777" w:rsidTr="00E5578E">
        <w:trPr>
          <w:trHeight w:val="501"/>
        </w:trPr>
        <w:tc>
          <w:tcPr>
            <w:tcW w:w="2646" w:type="dxa"/>
            <w:gridSpan w:val="4"/>
            <w:vAlign w:val="center"/>
          </w:tcPr>
          <w:p w14:paraId="15CAC40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CFFE6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2C5F09BC" w14:textId="3843DD26" w:rsidR="009C3048" w:rsidRPr="00E51DE1" w:rsidRDefault="00D41FAA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054F1B" w14:textId="6C12CA53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A4510" w:rsidRPr="00E51DE1" w14:paraId="480E51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12264E90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2A0A607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2C4DF13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68661272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EDE96DA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018AC286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52B20B9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29321F7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344B0A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3552E3A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5DB2C9B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kontrola finansowa, RIKF</w:t>
            </w:r>
          </w:p>
        </w:tc>
      </w:tr>
      <w:tr w:rsidR="001A4510" w:rsidRPr="00E51DE1" w14:paraId="2D69FDF3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3DEB3CA9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82EA7A" w14:textId="74D9A679" w:rsidR="009C3048" w:rsidRPr="00E51DE1" w:rsidRDefault="00A57BAA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9C3048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1A4510" w:rsidRPr="00E51DE1" w14:paraId="4D4330FD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56400C86" w14:textId="77777777" w:rsidR="009C3048" w:rsidRPr="00E51DE1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22D41D3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19BEFC0F" w14:textId="77777777" w:rsidTr="00E5578E">
        <w:trPr>
          <w:trHeight w:val="395"/>
        </w:trPr>
        <w:tc>
          <w:tcPr>
            <w:tcW w:w="2896" w:type="dxa"/>
            <w:gridSpan w:val="5"/>
            <w:vAlign w:val="center"/>
          </w:tcPr>
          <w:p w14:paraId="25BB452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8006C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714E54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ABED6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1A4510" w:rsidRPr="00E51DE1" w14:paraId="687DA55F" w14:textId="77777777" w:rsidTr="00E5578E">
        <w:tc>
          <w:tcPr>
            <w:tcW w:w="0" w:type="auto"/>
            <w:gridSpan w:val="2"/>
            <w:vMerge w:val="restart"/>
            <w:vAlign w:val="center"/>
          </w:tcPr>
          <w:p w14:paraId="4ED88020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2B819B3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BECC35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ACE178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052BF18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179B0F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4487DFBB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9EF28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0BCA3C7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69872098" w14:textId="77777777" w:rsidTr="00E5578E">
        <w:tc>
          <w:tcPr>
            <w:tcW w:w="0" w:type="auto"/>
            <w:gridSpan w:val="2"/>
            <w:vMerge/>
            <w:vAlign w:val="center"/>
          </w:tcPr>
          <w:p w14:paraId="373E240D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F9C7D5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7430A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7BAE05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1CFBB80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58F47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85B3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9BF4356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1A4510" w:rsidRPr="00E51DE1" w14:paraId="0FF3FC3C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7FFA45B3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F50E61A" w14:textId="571168B4" w:rsidR="009C3048" w:rsidRPr="00E51DE1" w:rsidRDefault="00245717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0" w:type="auto"/>
            <w:gridSpan w:val="3"/>
            <w:vAlign w:val="center"/>
          </w:tcPr>
          <w:p w14:paraId="1D9859E0" w14:textId="49FA6E3F" w:rsidR="009C3048" w:rsidRPr="00E51DE1" w:rsidRDefault="00245717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78BCA576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8249DD2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2FC7682B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1A4510" w:rsidRPr="00E51DE1" w14:paraId="36FBC9ED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1E204FA2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89BB86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8FEAE0C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67DFA6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64FB9C40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A61EE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44585C51" w14:textId="77777777" w:rsidTr="00E5578E">
        <w:trPr>
          <w:trHeight w:val="279"/>
        </w:trPr>
        <w:tc>
          <w:tcPr>
            <w:tcW w:w="0" w:type="auto"/>
            <w:gridSpan w:val="2"/>
            <w:vAlign w:val="center"/>
          </w:tcPr>
          <w:p w14:paraId="747E4C4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C4249EB" w14:textId="242FE710" w:rsidR="009C3048" w:rsidRPr="00E51DE1" w:rsidRDefault="00245717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061A8056" w14:textId="5EFE013D" w:rsidR="009C3048" w:rsidRPr="00E51DE1" w:rsidRDefault="00245717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1BA0D0D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1993933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D82DF7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0C3030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100 %</w:t>
            </w:r>
          </w:p>
        </w:tc>
      </w:tr>
      <w:tr w:rsidR="001A4510" w:rsidRPr="00E51DE1" w14:paraId="300320E8" w14:textId="77777777" w:rsidTr="00E5578E">
        <w:tc>
          <w:tcPr>
            <w:tcW w:w="0" w:type="auto"/>
            <w:vAlign w:val="center"/>
          </w:tcPr>
          <w:p w14:paraId="0CDA666C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197EC4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C50AF6C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E668239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D9EA33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9E76A8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DEE0A03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5BD5E709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3C07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95808D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B71A148" w14:textId="13BE9F1D" w:rsidR="006F7029" w:rsidRPr="00E51DE1" w:rsidRDefault="006F7029" w:rsidP="006F70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Posiada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7144FB87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K_W07</w:t>
            </w:r>
          </w:p>
          <w:p w14:paraId="7E7268F8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K_W08 </w:t>
            </w:r>
          </w:p>
          <w:p w14:paraId="0631E6E9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43743304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3BCA9D06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80D2228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E422DC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D1A32F4" w14:textId="58702BD4" w:rsidR="006F7029" w:rsidRPr="00E51DE1" w:rsidRDefault="006F7029" w:rsidP="006F70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Posiada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01219D2D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K_W06</w:t>
            </w:r>
          </w:p>
          <w:p w14:paraId="0197755C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2A7DEBC5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02D2D36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6F6C010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3315E8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9DC34ED" w14:textId="0140EFC2" w:rsidR="006F7029" w:rsidRPr="00E51DE1" w:rsidRDefault="006F7029" w:rsidP="006F70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Zna w stopniu zaawansowanym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0FE76B86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C14BE3C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7BA634D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D03B99A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F43DD6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EF51316" w14:textId="6B83295F" w:rsidR="006F7029" w:rsidRPr="00E51DE1" w:rsidRDefault="006F7029" w:rsidP="006F70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Zna w stopniu zaawansowanym narzędzia badania zależności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przyczynowo-skutkowych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AE9EC64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K_W08</w:t>
            </w:r>
          </w:p>
          <w:p w14:paraId="4B1E710C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K_W12</w:t>
            </w:r>
          </w:p>
          <w:p w14:paraId="69E3C674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62413BF6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1B1008E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4517B5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AB563E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0B185A0D" w14:textId="50B31F1D" w:rsidR="006F7029" w:rsidRPr="00E51DE1" w:rsidRDefault="006F7029" w:rsidP="006F70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Zna w stopniu zaawansowanym 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04349D0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70738707" w14:textId="77777777" w:rsidR="006F7029" w:rsidRPr="00E51DE1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5CCFCC7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5132A5BD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F0D2E5C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84C13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44B47C6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70D4CB8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K_U05</w:t>
            </w:r>
          </w:p>
          <w:p w14:paraId="04452E3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D0B127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3E11249D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AE514C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5A0A2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64546EC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0ABEBF2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K_U05</w:t>
            </w:r>
          </w:p>
          <w:p w14:paraId="52B6FDF9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13A210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57AD4C3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B6818A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4513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AFB9846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10D763E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K_U02</w:t>
            </w:r>
          </w:p>
          <w:p w14:paraId="5C7E06EF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9DCD39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4EC088F7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E520BC9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9AF923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0546266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404F9CC0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493D4658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5D3D554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4B535441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6D42A5D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46A0914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2EB0F32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5EB2BD37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K_K01</w:t>
            </w:r>
          </w:p>
          <w:p w14:paraId="0A11CED6" w14:textId="6DA237FF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83891C6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  <w:tr w:rsidR="001A4510" w:rsidRPr="00E51DE1" w14:paraId="00C414B2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14FEA59F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48A26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D48EEB" w14:textId="7777777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17BD9A4" w14:textId="75680693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</w:rPr>
              <w:t>3</w:t>
            </w:r>
          </w:p>
        </w:tc>
        <w:tc>
          <w:tcPr>
            <w:tcW w:w="0" w:type="auto"/>
            <w:vAlign w:val="center"/>
          </w:tcPr>
          <w:p w14:paraId="07591D4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</w:t>
            </w:r>
          </w:p>
        </w:tc>
      </w:tr>
    </w:tbl>
    <w:p w14:paraId="7D5A939D" w14:textId="58CA6092" w:rsidR="006C49A3" w:rsidRPr="00E51DE1" w:rsidRDefault="006C49A3" w:rsidP="009C3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6E7945B" w14:textId="77777777" w:rsidR="006C49A3" w:rsidRPr="00E51DE1" w:rsidRDefault="006C49A3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44A71481" w14:textId="77777777" w:rsidR="009C3048" w:rsidRPr="00E51DE1" w:rsidRDefault="009C3048" w:rsidP="009C3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6DDF745" w14:textId="77777777" w:rsidR="009C3048" w:rsidRPr="00E51DE1" w:rsidRDefault="009C3048" w:rsidP="009C30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t>Treści kształcenia</w:t>
      </w:r>
    </w:p>
    <w:p w14:paraId="5C63D7D3" w14:textId="77777777" w:rsidR="009C3048" w:rsidRPr="00E51DE1" w:rsidRDefault="009C3048" w:rsidP="009C30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4"/>
      </w:tblGrid>
      <w:tr w:rsidR="001A4510" w:rsidRPr="00E51DE1" w14:paraId="33C381D7" w14:textId="77777777" w:rsidTr="00FB192C">
        <w:tc>
          <w:tcPr>
            <w:tcW w:w="1936" w:type="dxa"/>
          </w:tcPr>
          <w:p w14:paraId="31DC2D9B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B356049" w14:textId="79BBBA04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16B5405" w14:textId="01245DF6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4" w:type="dxa"/>
          </w:tcPr>
          <w:p w14:paraId="601BA59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47B283C" w14:textId="1FAD89C6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5227066B" w14:textId="77777777" w:rsidTr="00873578">
        <w:tc>
          <w:tcPr>
            <w:tcW w:w="1936" w:type="dxa"/>
          </w:tcPr>
          <w:p w14:paraId="7D5B979C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DD43355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10C220DE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4" w:type="dxa"/>
          </w:tcPr>
          <w:p w14:paraId="26ADAE0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A5CB8B6" w14:textId="7935F966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 w MS Excel</w:t>
            </w:r>
          </w:p>
        </w:tc>
      </w:tr>
      <w:tr w:rsidR="001A4510" w:rsidRPr="00E51DE1" w14:paraId="6BF87DA9" w14:textId="77777777" w:rsidTr="00D63FFB">
        <w:tc>
          <w:tcPr>
            <w:tcW w:w="9060" w:type="dxa"/>
            <w:gridSpan w:val="2"/>
          </w:tcPr>
          <w:p w14:paraId="3812C44F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301DDF2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4062CFC" w14:textId="50788164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5D6916FE" w14:textId="77777777" w:rsidTr="004416C9">
        <w:trPr>
          <w:trHeight w:val="3503"/>
        </w:trPr>
        <w:tc>
          <w:tcPr>
            <w:tcW w:w="9060" w:type="dxa"/>
            <w:gridSpan w:val="2"/>
          </w:tcPr>
          <w:p w14:paraId="2653CCC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Zajęcia wprowadzające, omówienie metody i projektu </w:t>
            </w:r>
          </w:p>
          <w:p w14:paraId="77E2ADF3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Wybór rachunku kosztów, będącego przedmiotem projektu, spośród:</w:t>
            </w:r>
          </w:p>
          <w:p w14:paraId="4E383910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 xml:space="preserve">Analiza porównawcza rachunku kosztów pełnych i zmiennych. </w:t>
            </w:r>
          </w:p>
          <w:p w14:paraId="5DF20955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Ustalanie i analiza odchyleń kosztów standardowych.</w:t>
            </w:r>
          </w:p>
          <w:p w14:paraId="295CD8A6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Kalkulacja kosztów cyklu życia produktu</w:t>
            </w:r>
          </w:p>
          <w:p w14:paraId="69F018D1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Rachunek kosztów docelowych</w:t>
            </w:r>
          </w:p>
          <w:p w14:paraId="3AF4F2D3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Rachunek kosztów ciągłego doskonalenia – kontrola wykonania budżetu</w:t>
            </w:r>
          </w:p>
          <w:p w14:paraId="62146DE1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Kalkulacja kosztów w rachunku kosztów działań</w:t>
            </w:r>
          </w:p>
          <w:p w14:paraId="44C839CA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Rachunek kosztów łańcuch wartości i jego efektywność</w:t>
            </w:r>
          </w:p>
          <w:p w14:paraId="505DC72F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Koszty w systemie „Just-In-Time”</w:t>
            </w:r>
          </w:p>
          <w:p w14:paraId="38AF36E2" w14:textId="77777777" w:rsidR="00F20750" w:rsidRPr="00E51DE1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en-US"/>
              </w:rPr>
              <w:t>Rachunek kosztów projektów innowacyjnych</w:t>
            </w:r>
          </w:p>
          <w:p w14:paraId="34D949A7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</w:rPr>
              <w:t>Zarządzanie kosztami klienta</w:t>
            </w:r>
          </w:p>
          <w:p w14:paraId="0EEB656F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762AA782" w14:textId="779F1E06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3A429C75" w14:textId="77777777" w:rsidR="009C3048" w:rsidRPr="00E51DE1" w:rsidRDefault="009C3048" w:rsidP="009C3048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2879055A" w14:textId="77777777" w:rsidR="009C3048" w:rsidRPr="00E51DE1" w:rsidRDefault="009C3048" w:rsidP="009C304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5" w:name="_Hlk136362711"/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A4510" w:rsidRPr="00E51DE1" w14:paraId="1A81AAFD" w14:textId="77777777" w:rsidTr="008B38E6">
        <w:tc>
          <w:tcPr>
            <w:tcW w:w="668" w:type="dxa"/>
          </w:tcPr>
          <w:p w14:paraId="45CF2729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71E2517" w14:textId="664BD78D" w:rsidR="009C3048" w:rsidRPr="00E51DE1" w:rsidRDefault="006F7029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1A4510" w:rsidRPr="00E51DE1" w14:paraId="5D4ADC74" w14:textId="77777777" w:rsidTr="008B38E6">
        <w:tc>
          <w:tcPr>
            <w:tcW w:w="668" w:type="dxa"/>
          </w:tcPr>
          <w:p w14:paraId="7B897842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77FB3" w14:textId="689DB827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="00A57BAA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Warszawa 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2018</w:t>
            </w:r>
            <w:r w:rsidR="00A57BAA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1A4510" w:rsidRPr="00E51DE1" w14:paraId="01175D01" w14:textId="77777777" w:rsidTr="008B38E6">
        <w:tc>
          <w:tcPr>
            <w:tcW w:w="668" w:type="dxa"/>
          </w:tcPr>
          <w:p w14:paraId="1BF83399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1BE025D0" w14:textId="26574439" w:rsidR="009C3048" w:rsidRPr="00E51DE1" w:rsidRDefault="008B38E6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Sojak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S.,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583CE3C8" w14:textId="77777777" w:rsidR="009C3048" w:rsidRPr="00E51DE1" w:rsidRDefault="009C3048" w:rsidP="009C3048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32FB503D" w14:textId="77777777" w:rsidR="009C3048" w:rsidRPr="00E51DE1" w:rsidRDefault="009C3048" w:rsidP="009C3048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6E42132B" w14:textId="77777777" w:rsidR="009C3048" w:rsidRPr="00E51DE1" w:rsidRDefault="009C3048" w:rsidP="009C304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A4510" w:rsidRPr="00E51DE1" w14:paraId="05FBFF8A" w14:textId="77777777" w:rsidTr="006F7029">
        <w:tc>
          <w:tcPr>
            <w:tcW w:w="668" w:type="dxa"/>
          </w:tcPr>
          <w:p w14:paraId="77E63EBF" w14:textId="77777777" w:rsidR="009C3048" w:rsidRPr="00E51DE1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7021567" w14:textId="34006B9B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Chalastra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M.,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Rachunek kosztów księgowego i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controllera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Wydawnictwo Marina, Wrocław 2018.</w:t>
            </w:r>
          </w:p>
        </w:tc>
      </w:tr>
      <w:tr w:rsidR="001A4510" w:rsidRPr="00E51DE1" w14:paraId="4711B48E" w14:textId="77777777" w:rsidTr="006F7029">
        <w:tc>
          <w:tcPr>
            <w:tcW w:w="668" w:type="dxa"/>
          </w:tcPr>
          <w:p w14:paraId="51EE0960" w14:textId="3E9D7058" w:rsidR="009C3048" w:rsidRPr="00E51DE1" w:rsidRDefault="006F7029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3EA8589" w14:textId="44D36A65" w:rsidR="009C3048" w:rsidRPr="00E51DE1" w:rsidRDefault="009C3048" w:rsidP="00E557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Sołtys D.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(red.),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kosztów: elementy rachunkowości zarządczej: zbiór ćwiczeń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Wyd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AE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we Wrocławiu, Wrocław 2004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5"/>
    </w:tbl>
    <w:p w14:paraId="0D4898FC" w14:textId="77777777" w:rsidR="009C3048" w:rsidRPr="00E51DE1" w:rsidRDefault="009C3048" w:rsidP="009C3048">
      <w:pPr>
        <w:rPr>
          <w:rFonts w:ascii="Times New Roman" w:hAnsi="Times New Roman"/>
          <w:color w:val="000000" w:themeColor="text1"/>
        </w:rPr>
      </w:pPr>
    </w:p>
    <w:p w14:paraId="18D3BD80" w14:textId="77777777" w:rsidR="009C3048" w:rsidRPr="00E51DE1" w:rsidRDefault="009C3048" w:rsidP="00494503">
      <w:pPr>
        <w:rPr>
          <w:rFonts w:ascii="Times New Roman" w:hAnsi="Times New Roman"/>
          <w:b/>
          <w:color w:val="000000" w:themeColor="text1"/>
        </w:rPr>
      </w:pPr>
    </w:p>
    <w:p w14:paraId="048B0F48" w14:textId="77777777" w:rsidR="009C3048" w:rsidRPr="00E51DE1" w:rsidRDefault="009C3048" w:rsidP="00494503">
      <w:pPr>
        <w:rPr>
          <w:rFonts w:ascii="Times New Roman" w:hAnsi="Times New Roman"/>
          <w:b/>
          <w:color w:val="000000" w:themeColor="text1"/>
        </w:rPr>
      </w:pPr>
    </w:p>
    <w:p w14:paraId="5B46AAFB" w14:textId="77777777" w:rsidR="009C3048" w:rsidRPr="00E51DE1" w:rsidRDefault="009C3048">
      <w:pPr>
        <w:spacing w:after="160" w:line="259" w:lineRule="auto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br w:type="page"/>
      </w:r>
    </w:p>
    <w:p w14:paraId="5F187AF9" w14:textId="77777777" w:rsidR="00384C8D" w:rsidRPr="00E51DE1" w:rsidRDefault="00384C8D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27D90EC2" w14:textId="77777777" w:rsidR="00494503" w:rsidRPr="00E51DE1" w:rsidRDefault="00494503" w:rsidP="0049450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1A4510" w:rsidRPr="00E51DE1" w14:paraId="0D4215DF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17EBF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C515A3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08DBE80F" w14:textId="5BE45063" w:rsidR="00494503" w:rsidRPr="00E51DE1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776232C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45267BD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B4DB3F3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FD4400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3367C836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06A61D0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375FED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6460BD5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F78938A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D965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0BAB4CB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E4DE2DD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053411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1A4510" w:rsidRPr="00E51DE1" w14:paraId="0A6014F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5AAC878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D98214" w14:textId="6710F33D" w:rsidR="00494503" w:rsidRPr="00E51DE1" w:rsidRDefault="00A57BAA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49450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1A4510" w:rsidRPr="00E51DE1" w14:paraId="6EAF8832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311A140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63D356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58F828EC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F08CD0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AEE19B" w14:textId="143C9AC2" w:rsidR="00494503" w:rsidRPr="00E51DE1" w:rsidRDefault="009A18F2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2311E38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51B0C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1A4510" w:rsidRPr="00E51DE1" w14:paraId="59A96CC1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4346C30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B4848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4C6C70" w14:textId="77777777" w:rsidR="00494503" w:rsidRPr="00E51DE1" w:rsidRDefault="00494503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2E8A5CF" w14:textId="2811F4CF" w:rsidR="00494503" w:rsidRPr="00E51DE1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322DB49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6D0A5" w14:textId="5F1B3179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</w:t>
            </w:r>
            <w:r w:rsidR="0086779F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1276" w:type="dxa"/>
            <w:gridSpan w:val="2"/>
            <w:vAlign w:val="center"/>
          </w:tcPr>
          <w:p w14:paraId="4F2EF9B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82FE9E1" w14:textId="2A068CF5" w:rsidR="00494503" w:rsidRPr="00E51DE1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412C403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0AF4DAB4" w14:textId="77777777" w:rsidTr="004C2C50">
        <w:tc>
          <w:tcPr>
            <w:tcW w:w="1668" w:type="dxa"/>
            <w:gridSpan w:val="2"/>
            <w:vMerge/>
            <w:vAlign w:val="center"/>
          </w:tcPr>
          <w:p w14:paraId="53BE06F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1E56A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EEF02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7EE2F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45D570B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51568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702D5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187347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1A4510" w:rsidRPr="00E51DE1" w14:paraId="7B45320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E76EF93" w14:textId="1F77089F" w:rsidR="00494503" w:rsidRPr="00E51DE1" w:rsidRDefault="009A18F2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3D1BF7B" w14:textId="722D9032" w:rsidR="00494503" w:rsidRPr="00E51DE1" w:rsidRDefault="004475DE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  <w:r w:rsidR="006B7D2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00ABACE0" w14:textId="54F547EE" w:rsidR="00494503" w:rsidRPr="00E51DE1" w:rsidRDefault="006B7D2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000" w:type="dxa"/>
            <w:vAlign w:val="center"/>
          </w:tcPr>
          <w:p w14:paraId="5513C306" w14:textId="298CC01F" w:rsidR="00494503" w:rsidRPr="00E51DE1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22D991D" w14:textId="0BE0216A" w:rsidR="00494503" w:rsidRPr="00E51DE1" w:rsidRDefault="009A18F2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5A57F45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1A4510" w:rsidRPr="00E51DE1" w14:paraId="356EF13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9D0585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AE9842D" w14:textId="739C9F65" w:rsidR="00494503" w:rsidRPr="00E51DE1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5B80896A" w14:textId="621D4EF2" w:rsidR="00494503" w:rsidRPr="00E51DE1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1000" w:type="dxa"/>
            <w:vAlign w:val="center"/>
          </w:tcPr>
          <w:p w14:paraId="6D2483E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CE4C09C" w14:textId="72471DD9" w:rsidR="00494503" w:rsidRPr="00E51DE1" w:rsidRDefault="00434072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</w:t>
            </w:r>
            <w:r w:rsidR="0049450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5EBDE10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1A4510" w:rsidRPr="00E51DE1" w14:paraId="449D5934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C2951E7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837F338" w14:textId="22ABF95B" w:rsidR="00494503" w:rsidRPr="00E51DE1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757A7F3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76E3817" w14:textId="4F0AA256" w:rsidR="00494503" w:rsidRPr="00E51DE1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691" w:type="dxa"/>
            <w:gridSpan w:val="8"/>
            <w:vAlign w:val="center"/>
          </w:tcPr>
          <w:p w14:paraId="5A6ABAA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B883D1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1C9105B7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373E74C" w14:textId="16BEAA09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7D2C6B" w14:textId="0EB37C92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D1DEE9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572272" w14:textId="47186A51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9D1587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F3B9A0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3A34E407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2950B0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AD50BAC" w14:textId="066AA62A" w:rsidR="00494503" w:rsidRPr="00E51DE1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A2D9031" w14:textId="1C500DE3" w:rsidR="00494503" w:rsidRPr="00E51DE1" w:rsidRDefault="006B7D2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1000" w:type="dxa"/>
            <w:vAlign w:val="center"/>
          </w:tcPr>
          <w:p w14:paraId="510175F3" w14:textId="79FACF00" w:rsidR="00494503" w:rsidRPr="00E51DE1" w:rsidRDefault="006B7D2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016D66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2CE3B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28042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1A4510" w:rsidRPr="00E51DE1" w14:paraId="55DECAFA" w14:textId="77777777" w:rsidTr="004C2C50">
        <w:tc>
          <w:tcPr>
            <w:tcW w:w="1101" w:type="dxa"/>
            <w:vAlign w:val="center"/>
          </w:tcPr>
          <w:p w14:paraId="1A1CA46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DCD92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E840BD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AC7A41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EF679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65E62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E3AEE9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7B93B741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1DA94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FF47F3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E43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5D978D" w14:textId="390913DF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D9775B"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zaawansowaną</w:t>
            </w:r>
            <w:r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7F8C008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38FDCC4F" w14:textId="059A46CE" w:rsidR="00494503" w:rsidRPr="00E51DE1" w:rsidRDefault="001660B1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</w:p>
        </w:tc>
      </w:tr>
      <w:tr w:rsidR="001A4510" w:rsidRPr="00E51DE1" w14:paraId="02F35EB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CEA408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BA8E6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F6D087" w14:textId="77777777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16"/>
                <w:szCs w:val="16"/>
              </w:rPr>
            </w:pPr>
            <w:r w:rsidRPr="00E51DE1">
              <w:rPr>
                <w:color w:val="000000" w:themeColor="text1"/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43AA984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02A15981" w14:textId="75BE61DF" w:rsidR="00494503" w:rsidRPr="00E51DE1" w:rsidRDefault="001660B1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</w:p>
        </w:tc>
      </w:tr>
      <w:tr w:rsidR="001A4510" w:rsidRPr="00E51DE1" w14:paraId="002C86E0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8461F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AAE9A3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5EF43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0CCB435" w14:textId="698C01BD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umiejętność </w:t>
            </w:r>
            <w:r w:rsidR="008A6FA5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zaawansowanej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682A2C3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4F0424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1A4510" w:rsidRPr="00E51DE1" w14:paraId="2B18AD4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3EFF5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714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214E2B" w14:textId="77777777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72C082E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E6A324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1A4510" w:rsidRPr="00E51DE1" w14:paraId="571F98BA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BC7FE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6842F4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1615E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52FC5C" w14:textId="0CBCCEF2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Jest świadomy i przygotowany do elastycznego </w:t>
            </w:r>
            <w:r w:rsidR="006F7029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poszukiwania oraz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34A82D2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K_K01,</w:t>
            </w:r>
          </w:p>
          <w:p w14:paraId="5B0F8A8A" w14:textId="7EE816A2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</w:p>
          <w:p w14:paraId="7E42BA3A" w14:textId="67E58D08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60EF4B10" w14:textId="3D445F3B" w:rsidR="00494503" w:rsidRPr="00E51DE1" w:rsidRDefault="001660B1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="0049450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1A4510" w:rsidRPr="00E51DE1" w14:paraId="5A0B02D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232F15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613AF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581F3380" w14:textId="77777777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7C5236F0" w14:textId="7FB16813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79129C8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7379B7D1" w14:textId="77777777" w:rsidR="00494503" w:rsidRPr="00E51DE1" w:rsidRDefault="00494503" w:rsidP="00494503">
      <w:pPr>
        <w:pStyle w:val="NormalnyWeb"/>
        <w:spacing w:before="0" w:beforeAutospacing="0" w:after="90" w:afterAutospacing="0"/>
        <w:rPr>
          <w:color w:val="000000" w:themeColor="text1"/>
        </w:rPr>
      </w:pPr>
      <w:r w:rsidRPr="00E51DE1">
        <w:rPr>
          <w:color w:val="000000" w:themeColor="text1"/>
        </w:rPr>
        <w:br w:type="page"/>
      </w:r>
    </w:p>
    <w:p w14:paraId="1F8DBD78" w14:textId="77777777" w:rsidR="00494503" w:rsidRPr="00E51DE1" w:rsidRDefault="00494503" w:rsidP="00494503">
      <w:pPr>
        <w:rPr>
          <w:rFonts w:ascii="Times New Roman" w:hAnsi="Times New Roman"/>
          <w:color w:val="000000" w:themeColor="text1"/>
        </w:rPr>
      </w:pPr>
    </w:p>
    <w:p w14:paraId="1BAA77D7" w14:textId="77777777" w:rsidR="00494503" w:rsidRPr="00E51DE1" w:rsidRDefault="00494503" w:rsidP="0049450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1A4510" w:rsidRPr="00E51DE1" w14:paraId="078E48D5" w14:textId="77777777" w:rsidTr="007D0ABC">
        <w:tc>
          <w:tcPr>
            <w:tcW w:w="1931" w:type="dxa"/>
          </w:tcPr>
          <w:p w14:paraId="7ED95608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F5E876B" w14:textId="287DD822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3CBED1C9" w14:textId="737089AC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9" w:type="dxa"/>
          </w:tcPr>
          <w:p w14:paraId="0C193834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D906562" w14:textId="3E8DC79B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73B11384" w14:textId="77777777" w:rsidTr="002B7459">
        <w:tc>
          <w:tcPr>
            <w:tcW w:w="1931" w:type="dxa"/>
          </w:tcPr>
          <w:p w14:paraId="75C4456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5A65EA7" w14:textId="16D5EE43" w:rsidR="00F20750" w:rsidRPr="00E51DE1" w:rsidRDefault="009A18F2" w:rsidP="00F2075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Seminarium</w:t>
            </w:r>
          </w:p>
          <w:p w14:paraId="5A89DA00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9" w:type="dxa"/>
          </w:tcPr>
          <w:p w14:paraId="15BD38D1" w14:textId="77777777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E08D3C5" w14:textId="4B4AF59C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Omawianie zagadnień przy pomocy prezentacji multimedialnej</w:t>
            </w:r>
          </w:p>
        </w:tc>
      </w:tr>
      <w:tr w:rsidR="001A4510" w:rsidRPr="00E51DE1" w14:paraId="732E1BC1" w14:textId="77777777" w:rsidTr="00CD5078">
        <w:tc>
          <w:tcPr>
            <w:tcW w:w="9060" w:type="dxa"/>
            <w:gridSpan w:val="2"/>
          </w:tcPr>
          <w:p w14:paraId="458A92D4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02F99DE" w14:textId="77777777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2E75AB01" w14:textId="0BCC427B" w:rsidR="00F20750" w:rsidRPr="00E51DE1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6CF7CD37" w14:textId="77777777" w:rsidTr="007624BC">
        <w:trPr>
          <w:trHeight w:val="3437"/>
        </w:trPr>
        <w:tc>
          <w:tcPr>
            <w:tcW w:w="9060" w:type="dxa"/>
            <w:gridSpan w:val="2"/>
          </w:tcPr>
          <w:p w14:paraId="5588B549" w14:textId="4D21455A" w:rsidR="00F20750" w:rsidRPr="00E51DE1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Istota gospodarowania kapitałem ludzkim organizacji z perspektywy controllingu </w:t>
            </w:r>
            <w:r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(ekonomiczność jako sedno gospodarowania, wymiary i składowe kapitału ludzkiego</w:t>
            </w: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o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bszary strategicznego, taktycznego i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operacyjnego controllingu personalnego)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</w:p>
          <w:p w14:paraId="789F8BBB" w14:textId="4B12ABE6" w:rsidR="00F20750" w:rsidRPr="00E51DE1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Controlling ilościowego wymiaru kapitału ludzkiego </w:t>
            </w:r>
            <w:r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ontrolling stanu i dynamiki zatrudnienia, </w:t>
            </w: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ontrolling efektywnego pozyskiwania pracowników, </w:t>
            </w:r>
            <w:r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c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ontrolling efektywnego stabilizowania zatrudnienia Most Value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Employess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i relacji z byłymi pracownikami)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1BC07973" w14:textId="766445FE" w:rsidR="00F20750" w:rsidRPr="00E51DE1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Controlling jakościowego wymiaru kapitału ludzkiego </w:t>
            </w:r>
            <w:r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(c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ontrolling efektywnego inwestowania w wiedzę pracowników, </w:t>
            </w: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organizacji)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44F10273" w14:textId="42317D3C" w:rsidR="00F20750" w:rsidRPr="00E51DE1" w:rsidRDefault="00F20750" w:rsidP="00F207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Controlling równowartościowego podejścia do jego ilościowo-jakościowej i </w:t>
            </w:r>
            <w:proofErr w:type="spellStart"/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>interesariuszowej</w:t>
            </w:r>
            <w:proofErr w:type="spellEnd"/>
            <w:r w:rsidRPr="00E51DE1">
              <w:rPr>
                <w:rStyle w:val="Pogrubienie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orientacji </w:t>
            </w:r>
            <w:r w:rsidR="00E11825" w:rsidRPr="00E51DE1"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(o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</w:t>
            </w:r>
            <w:r w:rsidR="007624BC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4B2739E6" w14:textId="77777777" w:rsidR="00494503" w:rsidRPr="00E51DE1" w:rsidRDefault="00494503" w:rsidP="002351B9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1A4510" w:rsidRPr="00E51DE1" w14:paraId="332111DB" w14:textId="77777777" w:rsidTr="00441B83">
        <w:tc>
          <w:tcPr>
            <w:tcW w:w="1927" w:type="dxa"/>
          </w:tcPr>
          <w:p w14:paraId="405B5B08" w14:textId="3B2B9052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640F1EE5" w14:textId="12358DDD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31CE9B9F" w14:textId="77777777" w:rsidTr="00AA7263">
        <w:tc>
          <w:tcPr>
            <w:tcW w:w="1927" w:type="dxa"/>
          </w:tcPr>
          <w:p w14:paraId="6350C983" w14:textId="114C64DF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</w:tc>
        <w:tc>
          <w:tcPr>
            <w:tcW w:w="7133" w:type="dxa"/>
          </w:tcPr>
          <w:p w14:paraId="223DA423" w14:textId="6B39CDDE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1A4510" w:rsidRPr="00E51DE1" w14:paraId="784D7E6E" w14:textId="77777777" w:rsidTr="00AE2750">
        <w:tc>
          <w:tcPr>
            <w:tcW w:w="9060" w:type="dxa"/>
            <w:gridSpan w:val="2"/>
          </w:tcPr>
          <w:p w14:paraId="1AA99F35" w14:textId="3AC672A3" w:rsidR="007624BC" w:rsidRPr="00E51DE1" w:rsidRDefault="007624BC" w:rsidP="008A6F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1A4510" w:rsidRPr="00E51DE1" w14:paraId="1FC78E11" w14:textId="77777777" w:rsidTr="00664D40">
        <w:tc>
          <w:tcPr>
            <w:tcW w:w="9060" w:type="dxa"/>
            <w:gridSpan w:val="2"/>
          </w:tcPr>
          <w:p w14:paraId="5331278F" w14:textId="678DD7DD" w:rsidR="007624BC" w:rsidRPr="00E51DE1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64E67506" w14:textId="77777777" w:rsidR="00494503" w:rsidRPr="00E51DE1" w:rsidRDefault="00494503" w:rsidP="0049450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8244B5B" w14:textId="77777777" w:rsidR="00494503" w:rsidRPr="00E51DE1" w:rsidRDefault="00494503" w:rsidP="0049450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1A4510" w:rsidRPr="00E51DE1" w14:paraId="1BF0A4AF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DCA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6" w:name="_Hlk86749913"/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FB5" w14:textId="56EEC67B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6F7029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A.,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1A4510" w:rsidRPr="00E51DE1" w14:paraId="5586DAFB" w14:textId="77777777" w:rsidTr="005761EA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FD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377" w14:textId="77777777" w:rsidR="00494503" w:rsidRPr="00E51DE1" w:rsidRDefault="00494503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1A4510" w:rsidRPr="00E51DE1" w14:paraId="76456BF0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A55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330" w14:textId="10504860" w:rsidR="00494503" w:rsidRPr="00E51DE1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, Warszawa 2020</w:t>
            </w:r>
            <w:r w:rsidR="00A57BAA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6"/>
    </w:tbl>
    <w:p w14:paraId="73370C27" w14:textId="77777777" w:rsidR="00494503" w:rsidRPr="00E51DE1" w:rsidRDefault="00494503" w:rsidP="0049450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1DA1BDF" w14:textId="77777777" w:rsidR="00494503" w:rsidRPr="00E51DE1" w:rsidRDefault="00494503" w:rsidP="0049450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A4510" w:rsidRPr="00E51DE1" w14:paraId="602D072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C7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C38" w14:textId="6F48493A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r w:rsidRPr="00E51DE1">
              <w:rPr>
                <w:color w:val="000000" w:themeColor="text1"/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845044" w:rsidRPr="00E51DE1">
              <w:rPr>
                <w:color w:val="000000" w:themeColor="text1"/>
                <w:sz w:val="20"/>
                <w:szCs w:val="20"/>
              </w:rPr>
              <w:t>B</w:t>
            </w:r>
            <w:r w:rsidRPr="00E51DE1">
              <w:rPr>
                <w:color w:val="000000" w:themeColor="text1"/>
                <w:sz w:val="20"/>
                <w:szCs w:val="20"/>
              </w:rPr>
              <w:t>usiness, Warszawa 2015.</w:t>
            </w:r>
          </w:p>
        </w:tc>
      </w:tr>
      <w:tr w:rsidR="001A4510" w:rsidRPr="00E51DE1" w14:paraId="7688E303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F9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E8D" w14:textId="77777777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r w:rsidRPr="00E51DE1">
              <w:rPr>
                <w:color w:val="000000" w:themeColor="text1"/>
                <w:sz w:val="20"/>
                <w:szCs w:val="20"/>
              </w:rPr>
              <w:t xml:space="preserve">Becker B.E., </w:t>
            </w: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Huselid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M.A., </w:t>
            </w: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Urlich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D., Karta wyników ZZL, Oficyna Ekonomiczna, Kraków, 2002.</w:t>
            </w:r>
          </w:p>
        </w:tc>
      </w:tr>
      <w:tr w:rsidR="001A4510" w:rsidRPr="00E51DE1" w14:paraId="2557FF8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85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45A" w14:textId="77777777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Stuss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M., Metody oceniania współczesnej kadry menedżerskiej, Wydawnictwo Księgarnia Akademicka, Kraków 2003.</w:t>
            </w:r>
          </w:p>
        </w:tc>
      </w:tr>
      <w:tr w:rsidR="001A4510" w:rsidRPr="00E51DE1" w14:paraId="0A13B65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8BA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D4D" w14:textId="5B97D332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Rosenbluth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Hal F., </w:t>
            </w: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McFerrin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Peters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D., Po drugie klient. Zadowoleni pracownicy gwarancją sukcesu firmy, Oficyna Wolter Kluwer </w:t>
            </w:r>
            <w:r w:rsidR="00845044" w:rsidRPr="00E51DE1">
              <w:rPr>
                <w:color w:val="000000" w:themeColor="text1"/>
                <w:sz w:val="20"/>
                <w:szCs w:val="20"/>
              </w:rPr>
              <w:t>B</w:t>
            </w:r>
            <w:r w:rsidRPr="00E51DE1">
              <w:rPr>
                <w:color w:val="000000" w:themeColor="text1"/>
                <w:sz w:val="20"/>
                <w:szCs w:val="20"/>
              </w:rPr>
              <w:t>usiness, Warszawa 2013.</w:t>
            </w:r>
          </w:p>
        </w:tc>
      </w:tr>
      <w:tr w:rsidR="001A4510" w:rsidRPr="00E51DE1" w14:paraId="3294BED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C00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4FE" w14:textId="77777777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r w:rsidRPr="00E51DE1">
              <w:rPr>
                <w:color w:val="000000" w:themeColor="text1"/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1A4510" w:rsidRPr="00E51DE1" w14:paraId="2D5C528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1D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0A3" w14:textId="7DCCA8D8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r w:rsidRPr="00E51DE1">
              <w:rPr>
                <w:color w:val="000000" w:themeColor="text1"/>
                <w:sz w:val="20"/>
                <w:szCs w:val="20"/>
              </w:rPr>
              <w:t xml:space="preserve">Casio W., </w:t>
            </w: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Boudreau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J., Inwestowanie w ludzi. Wpływ inicjatyw z zakresu ZZL na wyniki finansowe przedsiębiorstwa, Oficyna Wolter Kluwer </w:t>
            </w:r>
            <w:r w:rsidR="00355C8D" w:rsidRPr="00E51DE1">
              <w:rPr>
                <w:color w:val="000000" w:themeColor="text1"/>
                <w:sz w:val="20"/>
                <w:szCs w:val="20"/>
              </w:rPr>
              <w:t>B</w:t>
            </w:r>
            <w:r w:rsidRPr="00E51DE1">
              <w:rPr>
                <w:color w:val="000000" w:themeColor="text1"/>
                <w:sz w:val="20"/>
                <w:szCs w:val="20"/>
              </w:rPr>
              <w:t>usiness, Warszawa 2013.</w:t>
            </w:r>
          </w:p>
        </w:tc>
      </w:tr>
      <w:tr w:rsidR="001A4510" w:rsidRPr="00E51DE1" w14:paraId="01A37D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1F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623" w14:textId="68CF493E" w:rsidR="00494503" w:rsidRPr="00E51DE1" w:rsidRDefault="00494503" w:rsidP="004C2C50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r w:rsidRPr="00E51DE1">
              <w:rPr>
                <w:color w:val="000000" w:themeColor="text1"/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845044" w:rsidRPr="00E51DE1">
              <w:rPr>
                <w:color w:val="000000" w:themeColor="text1"/>
                <w:sz w:val="20"/>
                <w:szCs w:val="20"/>
              </w:rPr>
              <w:t>B</w:t>
            </w:r>
            <w:r w:rsidRPr="00E51DE1">
              <w:rPr>
                <w:color w:val="000000" w:themeColor="text1"/>
                <w:sz w:val="20"/>
                <w:szCs w:val="20"/>
              </w:rPr>
              <w:t>usiness, Warszawa 2015.</w:t>
            </w:r>
          </w:p>
        </w:tc>
      </w:tr>
      <w:tr w:rsidR="001A4510" w:rsidRPr="00E51DE1" w14:paraId="586CB7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A18" w14:textId="690C4AFE" w:rsidR="005761EA" w:rsidRPr="00E51DE1" w:rsidRDefault="005761EA" w:rsidP="005761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00" w14:textId="72F53CD9" w:rsidR="005761EA" w:rsidRPr="00E51DE1" w:rsidRDefault="005761EA" w:rsidP="005761EA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51DE1">
              <w:rPr>
                <w:color w:val="000000" w:themeColor="text1"/>
                <w:sz w:val="20"/>
                <w:szCs w:val="20"/>
              </w:rPr>
              <w:t>Bernais</w:t>
            </w:r>
            <w:proofErr w:type="spellEnd"/>
            <w:r w:rsidRPr="00E51DE1">
              <w:rPr>
                <w:color w:val="000000" w:themeColor="text1"/>
                <w:sz w:val="20"/>
                <w:szCs w:val="20"/>
              </w:rPr>
              <w:t xml:space="preserve"> J., Ingram J., Controlling personalny i koszty pracy, Wydawnictwo: Akademia Ekonomiczna Katowice 2005</w:t>
            </w:r>
            <w:r w:rsidR="00A57BAA" w:rsidRPr="00E51DE1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821AA95" w14:textId="77777777" w:rsidR="00494503" w:rsidRPr="00E51DE1" w:rsidRDefault="00494503" w:rsidP="00494503">
      <w:pPr>
        <w:rPr>
          <w:rFonts w:ascii="Times New Roman" w:hAnsi="Times New Roman"/>
          <w:color w:val="000000" w:themeColor="text1"/>
        </w:rPr>
      </w:pPr>
    </w:p>
    <w:p w14:paraId="7B868454" w14:textId="774241DD" w:rsidR="00EE6039" w:rsidRPr="00E51DE1" w:rsidRDefault="00494503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  <w:r w:rsidR="00384C8D"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28F76EF" w14:textId="77777777" w:rsidR="00EE6039" w:rsidRPr="00E51DE1" w:rsidRDefault="00EE6039" w:rsidP="00EE6039">
      <w:pPr>
        <w:suppressAutoHyphens/>
        <w:jc w:val="center"/>
        <w:rPr>
          <w:rFonts w:ascii="Times New Roman" w:hAnsi="Times New Roman"/>
          <w:b/>
          <w:color w:val="000000" w:themeColor="text1"/>
          <w:lang w:eastAsia="zh-CN"/>
        </w:rPr>
      </w:pPr>
    </w:p>
    <w:p w14:paraId="04D2A8BD" w14:textId="77777777" w:rsidR="00EE6039" w:rsidRPr="00E51DE1" w:rsidRDefault="00EE6039" w:rsidP="00EE6039">
      <w:pPr>
        <w:suppressAutoHyphens/>
        <w:jc w:val="center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1A4510" w:rsidRPr="00E51DE1" w14:paraId="0FC605B7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FFC28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9456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93798" w14:textId="792A699A" w:rsidR="00EE6039" w:rsidRPr="00E51DE1" w:rsidRDefault="00D41FAA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A99F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</w:tr>
      <w:tr w:rsidR="001A4510" w:rsidRPr="00E51DE1" w14:paraId="393C05B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605DD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BB49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1A4510" w:rsidRPr="00E51DE1" w14:paraId="5558DEB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4C0F5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51A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Praktyczny</w:t>
            </w:r>
          </w:p>
        </w:tc>
      </w:tr>
      <w:tr w:rsidR="001A4510" w:rsidRPr="00E51DE1" w14:paraId="6F517819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50B44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020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1A4510" w:rsidRPr="00E51DE1" w14:paraId="600FC526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94CF2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AF1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Kadry i płace</w:t>
            </w:r>
          </w:p>
        </w:tc>
      </w:tr>
      <w:tr w:rsidR="001A4510" w:rsidRPr="00E51DE1" w14:paraId="2CEA25D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B25EF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2794" w14:textId="1F7B00DA" w:rsidR="00EE6039" w:rsidRPr="00E51DE1" w:rsidRDefault="00A57BAA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N</w:t>
            </w:r>
            <w:r w:rsidR="00EE6039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iestacjonarne</w:t>
            </w:r>
          </w:p>
        </w:tc>
      </w:tr>
      <w:tr w:rsidR="001A4510" w:rsidRPr="00E51DE1" w14:paraId="775D0E27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B8BF8" w14:textId="77777777" w:rsidR="00EE6039" w:rsidRPr="00E51DE1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62A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V</w:t>
            </w:r>
          </w:p>
        </w:tc>
      </w:tr>
      <w:tr w:rsidR="001A4510" w:rsidRPr="00E51DE1" w14:paraId="7A861679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4F783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8347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22EFE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BE16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1A4510" w:rsidRPr="00E51DE1" w14:paraId="7F578626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920EA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05559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714D7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77053" w14:textId="26CEA5D3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CC924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D2B4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1,52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1AA96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A495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147B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</w:tr>
      <w:tr w:rsidR="001A4510" w:rsidRPr="00E51DE1" w14:paraId="053CEB07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26D5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9A774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9E8DA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6D99F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Zajęcia</w:t>
            </w:r>
          </w:p>
          <w:p w14:paraId="0F078E38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7ABB9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A69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</w:p>
          <w:p w14:paraId="380A7BD2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Waga w %</w:t>
            </w:r>
          </w:p>
        </w:tc>
      </w:tr>
      <w:tr w:rsidR="001A4510" w:rsidRPr="00E51DE1" w14:paraId="75BA2FC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126D1" w14:textId="77777777" w:rsidR="00EE6039" w:rsidRPr="00E51DE1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AC709" w14:textId="03887C52" w:rsidR="00EE6039" w:rsidRPr="00E51DE1" w:rsidRDefault="00355566" w:rsidP="005526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23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29D6E" w14:textId="454DA7E9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E53CA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12328" w14:textId="77777777" w:rsidR="00EE6039" w:rsidRPr="00E51DE1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86E7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30%</w:t>
            </w:r>
          </w:p>
        </w:tc>
      </w:tr>
      <w:tr w:rsidR="001A4510" w:rsidRPr="00E51DE1" w14:paraId="274CA27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883D3" w14:textId="77777777" w:rsidR="00EE6039" w:rsidRPr="00E51DE1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5D98B" w14:textId="1CBE4F7A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78391" w14:textId="1A16A83B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F0287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0DF5E" w14:textId="77777777" w:rsidR="00EE6039" w:rsidRPr="00E51DE1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F4C9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30%</w:t>
            </w:r>
          </w:p>
        </w:tc>
      </w:tr>
      <w:tr w:rsidR="001A4510" w:rsidRPr="00E51DE1" w14:paraId="5F3898AF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0BE5" w14:textId="77777777" w:rsidR="00EE6039" w:rsidRPr="00E51DE1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F2768" w14:textId="67B90B18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7AB1C" w14:textId="72F8F0A2" w:rsidR="00EE6039" w:rsidRPr="00E51DE1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BFAF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856A9" w14:textId="77777777" w:rsidR="00EE6039" w:rsidRPr="00E51DE1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E51DE1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1655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40%</w:t>
            </w:r>
          </w:p>
        </w:tc>
      </w:tr>
      <w:tr w:rsidR="001A4510" w:rsidRPr="00E51DE1" w14:paraId="3BBAF69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65DA0" w14:textId="77777777" w:rsidR="00EE6039" w:rsidRPr="00E51DE1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273C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F8889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5A5F2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F4E7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2067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</w:p>
        </w:tc>
      </w:tr>
      <w:tr w:rsidR="001A4510" w:rsidRPr="00E51DE1" w14:paraId="39F0EEF2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303A2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F0C3C" w14:textId="334D3153" w:rsidR="00EE6039" w:rsidRPr="00E51DE1" w:rsidRDefault="007C1048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851DFC" w14:textId="394835B3" w:rsidR="00EE6039" w:rsidRPr="00E51DE1" w:rsidRDefault="007C1048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112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C0B43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8E475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10B2F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EA22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  <w:lang w:eastAsia="zh-CN"/>
              </w:rPr>
              <w:t>100%</w:t>
            </w:r>
          </w:p>
        </w:tc>
      </w:tr>
      <w:tr w:rsidR="001A4510" w:rsidRPr="00E51DE1" w14:paraId="1FA627C4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B9686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A8000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602D5A70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Lp.</w:t>
            </w:r>
          </w:p>
          <w:p w14:paraId="46F35DBE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020D0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7766B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E32D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  <w:t>Formy zajęć</w:t>
            </w:r>
          </w:p>
        </w:tc>
      </w:tr>
      <w:tr w:rsidR="001A4510" w:rsidRPr="00E51DE1" w14:paraId="67E63B0C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04BB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  <w:p w14:paraId="577495B3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FCA0C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6F5EB" w14:textId="12FFCB04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Zna</w:t>
            </w:r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w stopniu </w:t>
            </w:r>
            <w:r w:rsidR="00D9775B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zaawansowanym</w:t>
            </w:r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="00C45308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obowiązki pracodawcy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="00C45308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z zakresu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rozliczeń wynagrodzeń (składniki stałe i zmienne) i innych świadczeń pracowniczych.</w:t>
            </w:r>
          </w:p>
          <w:p w14:paraId="62E4FDC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7B699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2554CB20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3F4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1A4510" w:rsidRPr="00E51DE1" w14:paraId="6EF3DF0D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41F8B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AC55B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1EDD4" w14:textId="2D25A66B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Zna </w:t>
            </w:r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w stopniu </w:t>
            </w:r>
            <w:r w:rsidR="00D9775B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zaawansowanym</w:t>
            </w:r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 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DB99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34353B42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  <w:p w14:paraId="792F1A4E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1F8B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1A4510" w:rsidRPr="00E51DE1" w14:paraId="179A952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0E179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69A3A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7708B" w14:textId="4D964D61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Zna </w:t>
            </w:r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w stopniu </w:t>
            </w:r>
            <w:proofErr w:type="spellStart"/>
            <w:r w:rsidR="00D9775B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zaawansowanm</w:t>
            </w:r>
            <w:proofErr w:type="spellEnd"/>
            <w:r w:rsidR="007C194E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 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źródła prawne regulujące naliczanie wynagrodzeń i ich </w:t>
            </w:r>
            <w:r w:rsidR="00C45308"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potrąceń w</w:t>
            </w: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 xml:space="preserve"> przedsiębiorstwie.</w:t>
            </w:r>
          </w:p>
          <w:p w14:paraId="4C957DA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264DC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K_W05</w:t>
            </w:r>
          </w:p>
          <w:p w14:paraId="5CE402B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8380A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1A4510" w:rsidRPr="00E51DE1" w14:paraId="2CF829F2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8B18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  <w:p w14:paraId="059EDF36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5CE51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8E00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Umie naliczyć poszczególne składniki płac.</w:t>
            </w:r>
          </w:p>
          <w:p w14:paraId="4426536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9F2AE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BE66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zh-CN"/>
              </w:rPr>
              <w:t>CP</w:t>
            </w:r>
          </w:p>
        </w:tc>
      </w:tr>
      <w:tr w:rsidR="001A4510" w:rsidRPr="00E51DE1" w14:paraId="5C2E732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DE90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28424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452EA" w14:textId="3E9CE2C9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Potrafi sporządzić listy płac dla różnych form zatrudnienia i obliczyć wynagrodzenie </w:t>
            </w:r>
            <w:r w:rsidR="00C45308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netto (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dla wynagrodzenia zasadniczego, dodatkowego, uzupełniającego, urlopowego, chorobowego).</w:t>
            </w:r>
          </w:p>
          <w:p w14:paraId="134D9BD3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FA5B3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276498C6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  <w:p w14:paraId="5945A81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459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CP</w:t>
            </w:r>
          </w:p>
        </w:tc>
      </w:tr>
      <w:tr w:rsidR="001A4510" w:rsidRPr="00E51DE1" w14:paraId="560CB22E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44DD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B5DE4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DC892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2EC47397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326B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K_U05</w:t>
            </w:r>
          </w:p>
          <w:p w14:paraId="454149E5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K_U13</w:t>
            </w:r>
          </w:p>
          <w:p w14:paraId="74BCA2FD" w14:textId="38942511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</w:t>
            </w:r>
            <w:r w:rsidR="00812466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CB16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CP</w:t>
            </w:r>
          </w:p>
        </w:tc>
      </w:tr>
      <w:tr w:rsidR="001A4510" w:rsidRPr="00E51DE1" w14:paraId="23FE77E7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C687A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1CE0DB07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F52B0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41E28" w14:textId="77777777" w:rsidR="00EE6039" w:rsidRPr="00E51DE1" w:rsidRDefault="00EE6039" w:rsidP="00EE6039">
            <w:pPr>
              <w:suppressAutoHyphens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58D84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E881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WCP</w:t>
            </w:r>
          </w:p>
        </w:tc>
      </w:tr>
      <w:tr w:rsidR="001A4510" w:rsidRPr="00E51DE1" w14:paraId="2AA4C2A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AA6FE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54273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3306F" w14:textId="77777777" w:rsidR="00EE6039" w:rsidRPr="00E51DE1" w:rsidRDefault="00EE6039" w:rsidP="00EE6039">
            <w:pPr>
              <w:suppressAutoHyphens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181E8" w14:textId="58D56558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  <w:p w14:paraId="2E819C64" w14:textId="76E94ACF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96C83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WCP</w:t>
            </w:r>
          </w:p>
        </w:tc>
      </w:tr>
      <w:tr w:rsidR="001A4510" w:rsidRPr="00E51DE1" w14:paraId="427904C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F53D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E8D3D8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3BF2A" w14:textId="77777777" w:rsidR="00EE6039" w:rsidRPr="00E51DE1" w:rsidRDefault="00EE6039" w:rsidP="00EE6039">
            <w:pPr>
              <w:suppressAutoHyphens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DC1CE" w14:textId="4F57E6C0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  <w:p w14:paraId="3D40E928" w14:textId="73D5B2B2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4</w:t>
            </w:r>
          </w:p>
          <w:p w14:paraId="7E3D7DE4" w14:textId="5DAEFE4C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9648" w14:textId="77777777" w:rsidR="00EE6039" w:rsidRPr="00E51DE1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WCP</w:t>
            </w:r>
          </w:p>
        </w:tc>
      </w:tr>
    </w:tbl>
    <w:p w14:paraId="37B8F7BF" w14:textId="77777777" w:rsidR="00EE6039" w:rsidRPr="00E51DE1" w:rsidRDefault="00EE6039" w:rsidP="00EE6039">
      <w:pPr>
        <w:suppressAutoHyphens/>
        <w:rPr>
          <w:rFonts w:ascii="Times New Roman" w:hAnsi="Times New Roman"/>
          <w:color w:val="000000" w:themeColor="text1"/>
          <w:lang w:eastAsia="zh-CN"/>
        </w:rPr>
      </w:pPr>
    </w:p>
    <w:p w14:paraId="4E052FBB" w14:textId="77777777" w:rsidR="00EE6039" w:rsidRPr="00E51DE1" w:rsidRDefault="00EE6039" w:rsidP="00EE6039">
      <w:pPr>
        <w:rPr>
          <w:rFonts w:ascii="Times New Roman" w:hAnsi="Times New Roman"/>
          <w:color w:val="000000" w:themeColor="text1"/>
          <w:lang w:eastAsia="zh-CN"/>
        </w:rPr>
      </w:pPr>
      <w:r w:rsidRPr="00E51DE1">
        <w:rPr>
          <w:rFonts w:ascii="Times New Roman" w:hAnsi="Times New Roman"/>
          <w:color w:val="000000" w:themeColor="text1"/>
          <w:lang w:eastAsia="zh-CN"/>
        </w:rPr>
        <w:br w:type="page"/>
      </w:r>
    </w:p>
    <w:p w14:paraId="3804EE81" w14:textId="77777777" w:rsidR="00EE6039" w:rsidRPr="00E51DE1" w:rsidRDefault="00EE6039" w:rsidP="00EE6039">
      <w:pPr>
        <w:suppressAutoHyphens/>
        <w:jc w:val="center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E51DE1">
        <w:rPr>
          <w:rFonts w:ascii="Times New Roman" w:hAnsi="Times New Roman"/>
          <w:b/>
          <w:color w:val="000000" w:themeColor="text1"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1A4510" w:rsidRPr="00E51DE1" w14:paraId="13E3314B" w14:textId="77777777" w:rsidTr="007624BC">
        <w:tc>
          <w:tcPr>
            <w:tcW w:w="1951" w:type="dxa"/>
          </w:tcPr>
          <w:p w14:paraId="4D4F4BDD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6363A200" w14:textId="004AB6B1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74128EB6" w14:textId="6ACD5C8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</w:tcPr>
          <w:p w14:paraId="3E83A74C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38D9BAE2" w14:textId="5BB5D989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1A4510" w:rsidRPr="00E51DE1" w14:paraId="5412800B" w14:textId="77777777" w:rsidTr="007624BC">
        <w:tc>
          <w:tcPr>
            <w:tcW w:w="1951" w:type="dxa"/>
          </w:tcPr>
          <w:p w14:paraId="303E8EF9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bookmarkStart w:id="7" w:name="_Hlk85372871"/>
          </w:p>
          <w:p w14:paraId="6AFFC491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</w:p>
          <w:p w14:paraId="7124CDE8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</w:tcPr>
          <w:p w14:paraId="19181E8B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4D586B20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1A4510" w:rsidRPr="00E51DE1" w14:paraId="7438E9B4" w14:textId="77777777" w:rsidTr="007624BC">
        <w:tc>
          <w:tcPr>
            <w:tcW w:w="9272" w:type="dxa"/>
            <w:gridSpan w:val="2"/>
          </w:tcPr>
          <w:p w14:paraId="7A67A0CD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7490D84C" w14:textId="77777777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354D5EC1" w14:textId="372EAC80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1A4510" w:rsidRPr="00E51DE1" w14:paraId="7B62DFFA" w14:textId="77777777" w:rsidTr="007624BC">
        <w:trPr>
          <w:trHeight w:val="3927"/>
        </w:trPr>
        <w:tc>
          <w:tcPr>
            <w:tcW w:w="9272" w:type="dxa"/>
            <w:gridSpan w:val="2"/>
          </w:tcPr>
          <w:p w14:paraId="30D0D3EE" w14:textId="1389243A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2351B9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565F212F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1A88EC1B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11D68E18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6F15F0BA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7C110BF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Lista płac i karta wynagrodzeń pracownika.</w:t>
            </w:r>
          </w:p>
          <w:p w14:paraId="04AC4EED" w14:textId="10BB67A3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Zakaz zrzeczenia się przez pracownika prawa do</w:t>
            </w:r>
            <w:r w:rsidR="002351B9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615C7DE9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Ekwiwalent za niewykorzystany urlop wypoczynkowy - zasady obliczania.</w:t>
            </w:r>
          </w:p>
          <w:p w14:paraId="1ACB1149" w14:textId="34574D1B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7"/>
    </w:tbl>
    <w:p w14:paraId="2B7F5BD5" w14:textId="77777777" w:rsidR="00EE6039" w:rsidRPr="00E51DE1" w:rsidRDefault="00EE6039" w:rsidP="00EE6039">
      <w:pPr>
        <w:suppressAutoHyphens/>
        <w:spacing w:after="0"/>
        <w:rPr>
          <w:rFonts w:ascii="Times New Roman" w:hAnsi="Times New Roman"/>
          <w:color w:val="000000" w:themeColor="text1"/>
          <w:lang w:eastAsia="zh-CN"/>
        </w:rPr>
      </w:pPr>
    </w:p>
    <w:p w14:paraId="4FF2B38C" w14:textId="77777777" w:rsidR="00EE6039" w:rsidRPr="00E51DE1" w:rsidRDefault="00EE6039" w:rsidP="00EE6039">
      <w:pPr>
        <w:suppressAutoHyphens/>
        <w:spacing w:after="0"/>
        <w:rPr>
          <w:rFonts w:ascii="Times New Roman" w:hAnsi="Times New Roman"/>
          <w:color w:val="000000" w:themeColor="text1"/>
          <w:lang w:eastAsia="zh-CN"/>
        </w:rPr>
      </w:pPr>
    </w:p>
    <w:p w14:paraId="2CDEF267" w14:textId="77777777" w:rsidR="00EE6039" w:rsidRPr="00E51DE1" w:rsidRDefault="00EE6039" w:rsidP="00EE6039">
      <w:pPr>
        <w:suppressAutoHyphens/>
        <w:spacing w:after="0"/>
        <w:rPr>
          <w:rFonts w:ascii="Times New Roman" w:hAnsi="Times New Roman"/>
          <w:color w:val="000000" w:themeColor="text1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1A4510" w:rsidRPr="00E51DE1" w14:paraId="211B5712" w14:textId="77777777" w:rsidTr="007624BC">
        <w:tc>
          <w:tcPr>
            <w:tcW w:w="1951" w:type="dxa"/>
          </w:tcPr>
          <w:p w14:paraId="77E139D3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60B648AD" w14:textId="4C0F0936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5C10C913" w14:textId="54C69105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4751769B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683DACCE" w14:textId="1B3FFB3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1A4510" w:rsidRPr="00E51DE1" w14:paraId="07949A46" w14:textId="77777777" w:rsidTr="007624BC">
        <w:tc>
          <w:tcPr>
            <w:tcW w:w="1951" w:type="dxa"/>
          </w:tcPr>
          <w:p w14:paraId="00062C85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07E6884B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Ćwiczenia</w:t>
            </w:r>
          </w:p>
          <w:p w14:paraId="32074B89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50FF7DB3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17468623" w14:textId="034A35D2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1A4510" w:rsidRPr="00E51DE1" w14:paraId="2EC81271" w14:textId="77777777" w:rsidTr="007624BC">
        <w:tc>
          <w:tcPr>
            <w:tcW w:w="9072" w:type="dxa"/>
            <w:gridSpan w:val="2"/>
          </w:tcPr>
          <w:p w14:paraId="7DDE4816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380722C" w14:textId="77777777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6A6B3B1F" w14:textId="3B3208FE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1A4510" w:rsidRPr="00E51DE1" w14:paraId="11522DE4" w14:textId="77777777" w:rsidTr="007624BC">
        <w:trPr>
          <w:trHeight w:val="1190"/>
        </w:trPr>
        <w:tc>
          <w:tcPr>
            <w:tcW w:w="9072" w:type="dxa"/>
            <w:gridSpan w:val="2"/>
          </w:tcPr>
          <w:p w14:paraId="57217CBD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3ABB3A86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3BC0F4AE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7477946B" w14:textId="5E8AED01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Naliczanie,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dokumentacja i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291B2474" w14:textId="7D112398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Naliczanie,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dokumentacja i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7F0AC843" w14:textId="77777777" w:rsidR="00EE6039" w:rsidRPr="00E51DE1" w:rsidRDefault="00EE6039" w:rsidP="00EE6039">
      <w:pPr>
        <w:suppressAutoHyphens/>
        <w:rPr>
          <w:rFonts w:ascii="Times New Roman" w:hAnsi="Times New Roman"/>
          <w:color w:val="000000" w:themeColor="text1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1A4510" w:rsidRPr="00E51DE1" w14:paraId="0DA17E58" w14:textId="77777777" w:rsidTr="007624BC">
        <w:tc>
          <w:tcPr>
            <w:tcW w:w="1951" w:type="dxa"/>
          </w:tcPr>
          <w:p w14:paraId="06AAB50E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0C51B9E6" w14:textId="36556FB1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  <w:p w14:paraId="126260D6" w14:textId="00BDCC42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3007782C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538E1AA8" w14:textId="299A0A76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Metody dydaktyczne</w:t>
            </w:r>
          </w:p>
        </w:tc>
      </w:tr>
      <w:tr w:rsidR="001A4510" w:rsidRPr="00E51DE1" w14:paraId="50DDFF59" w14:textId="77777777" w:rsidTr="007624BC">
        <w:tc>
          <w:tcPr>
            <w:tcW w:w="1951" w:type="dxa"/>
          </w:tcPr>
          <w:p w14:paraId="5BB1B709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4BC7C87C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Projekt</w:t>
            </w:r>
          </w:p>
          <w:p w14:paraId="4A630C52" w14:textId="77777777" w:rsidR="007624BC" w:rsidRPr="00E51DE1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640ED971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28B8B3FF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Projekt w arkuszu kalkulacyjnym.</w:t>
            </w: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Prezentacja wyników projektu przez studentów.</w:t>
            </w:r>
          </w:p>
        </w:tc>
      </w:tr>
      <w:tr w:rsidR="001A4510" w:rsidRPr="00E51DE1" w14:paraId="6C9C66BE" w14:textId="77777777" w:rsidTr="007624BC">
        <w:tc>
          <w:tcPr>
            <w:tcW w:w="9072" w:type="dxa"/>
            <w:gridSpan w:val="2"/>
          </w:tcPr>
          <w:p w14:paraId="50B6BF18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0DCDD3B0" w14:textId="77777777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Tematyka zajęć</w:t>
            </w:r>
          </w:p>
          <w:p w14:paraId="10717B85" w14:textId="7778FDEB" w:rsidR="007624BC" w:rsidRPr="00E51DE1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1A4510" w:rsidRPr="00E51DE1" w14:paraId="3BB0DA96" w14:textId="77777777" w:rsidTr="007624BC">
        <w:trPr>
          <w:trHeight w:val="1694"/>
        </w:trPr>
        <w:tc>
          <w:tcPr>
            <w:tcW w:w="9072" w:type="dxa"/>
            <w:gridSpan w:val="2"/>
          </w:tcPr>
          <w:p w14:paraId="75978B8E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51D1AE49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74180F57" w14:textId="7777777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A11813A" w14:textId="396B2F97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Naliczanie,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dokumentacja i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760512D8" w14:textId="026F1DF0" w:rsidR="007624BC" w:rsidRPr="00E51DE1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Naliczanie,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dokumentacja i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37DCD042" w14:textId="77777777" w:rsidR="00EE6039" w:rsidRPr="00E51DE1" w:rsidRDefault="00EE6039" w:rsidP="00EE6039">
      <w:pPr>
        <w:suppressAutoHyphens/>
        <w:rPr>
          <w:rFonts w:ascii="Times New Roman" w:hAnsi="Times New Roman"/>
          <w:color w:val="000000" w:themeColor="text1"/>
          <w:lang w:eastAsia="zh-CN"/>
        </w:rPr>
      </w:pPr>
      <w:bookmarkStart w:id="8" w:name="_Hlk85461954"/>
    </w:p>
    <w:p w14:paraId="2D2E4666" w14:textId="77777777" w:rsidR="00EE6039" w:rsidRPr="00E51DE1" w:rsidRDefault="00EE6039" w:rsidP="00EE6039">
      <w:pPr>
        <w:suppressAutoHyphens/>
        <w:spacing w:after="0" w:line="240" w:lineRule="auto"/>
        <w:rPr>
          <w:rFonts w:ascii="Times New Roman" w:hAnsi="Times New Roman"/>
          <w:color w:val="000000" w:themeColor="text1"/>
          <w:lang w:eastAsia="zh-CN"/>
        </w:rPr>
      </w:pPr>
    </w:p>
    <w:p w14:paraId="634F8966" w14:textId="77777777" w:rsidR="00EE6039" w:rsidRPr="00E51DE1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1A4510" w:rsidRPr="00E51DE1" w14:paraId="4EDDA3D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6FFCB" w14:textId="77777777" w:rsidR="008B38E6" w:rsidRPr="00E51DE1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bookmarkStart w:id="9" w:name="_Hlk43324059"/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049D" w14:textId="4CDC736D" w:rsidR="008B38E6" w:rsidRPr="00E51DE1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Czajka Z., Zar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PWE, W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arszawa 2009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</w:tr>
      <w:tr w:rsidR="001A4510" w:rsidRPr="00E51DE1" w14:paraId="367C7F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47BA1" w14:textId="77777777" w:rsidR="008B38E6" w:rsidRPr="00E51DE1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8C42" w14:textId="46A615BD" w:rsidR="008B38E6" w:rsidRPr="00E51DE1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Kodeks pracy, Ustawa z dnia 26.06.1974 - Kodeks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pracy,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Dz. U. z 2020 r. poz. 1320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9"/>
      <w:tr w:rsidR="001A4510" w:rsidRPr="00E51DE1" w14:paraId="45CFED1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F063F" w14:textId="77777777" w:rsidR="008B38E6" w:rsidRPr="00E51DE1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B91" w14:textId="47198663" w:rsidR="008B38E6" w:rsidRPr="00E51DE1" w:rsidRDefault="008B38E6" w:rsidP="008B38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E51DE1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wecko-Podświadek</w:t>
              </w:r>
              <w:proofErr w:type="spellEnd"/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A., 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563771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E51DE1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olters Kluwer</w:t>
              </w:r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arszawa</w:t>
            </w:r>
            <w:r w:rsidR="00A538AF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2020.</w:t>
            </w:r>
          </w:p>
        </w:tc>
      </w:tr>
      <w:tr w:rsidR="001A4510" w:rsidRPr="00E51DE1" w14:paraId="78EFE72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0012" w14:textId="77777777" w:rsidR="008B38E6" w:rsidRPr="00E51DE1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9586" w14:textId="24D81887" w:rsidR="008B38E6" w:rsidRPr="00E51DE1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E51DE1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Wolters Kluwer</w:t>
              </w:r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17507349" w14:textId="77777777" w:rsidR="00EE6039" w:rsidRPr="00E51DE1" w:rsidRDefault="00EE6039" w:rsidP="00EE6039">
      <w:pPr>
        <w:suppressAutoHyphens/>
        <w:spacing w:after="0" w:line="240" w:lineRule="auto"/>
        <w:rPr>
          <w:rFonts w:ascii="Times New Roman" w:hAnsi="Times New Roman"/>
          <w:color w:val="000000" w:themeColor="text1"/>
          <w:lang w:eastAsia="zh-CN"/>
        </w:rPr>
      </w:pPr>
    </w:p>
    <w:p w14:paraId="046370C5" w14:textId="77777777" w:rsidR="00EE6039" w:rsidRPr="00E51DE1" w:rsidRDefault="00EE6039" w:rsidP="00EE6039">
      <w:pPr>
        <w:suppressAutoHyphens/>
        <w:spacing w:after="0" w:line="240" w:lineRule="auto"/>
        <w:rPr>
          <w:rFonts w:ascii="Times New Roman" w:hAnsi="Times New Roman"/>
          <w:color w:val="000000" w:themeColor="text1"/>
          <w:lang w:eastAsia="zh-CN"/>
        </w:rPr>
      </w:pPr>
    </w:p>
    <w:p w14:paraId="75E9E059" w14:textId="77777777" w:rsidR="00EE6039" w:rsidRPr="00E51DE1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1A4510" w:rsidRPr="00E51DE1" w14:paraId="7B51C90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0ABAC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bookmarkStart w:id="10" w:name="_Hlk87020776"/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AA58" w14:textId="53755507" w:rsidR="00EE6039" w:rsidRPr="00E51DE1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Jeżek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P.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Praktyczne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T</w:t>
            </w:r>
            <w:hyperlink r:id="rId11" w:tooltip="HR TRAINING&amp;CONSULTING" w:history="1">
              <w:r w:rsidRPr="00E51DE1">
                <w:rPr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Warszawa2018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</w:tr>
      <w:tr w:rsidR="001A4510" w:rsidRPr="00E51DE1" w14:paraId="5B98370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A3AA9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11" w:name="_Hlk87020759"/>
            <w:bookmarkEnd w:id="10"/>
            <w:r w:rsidRPr="00E51DE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786" w14:textId="41BE0321" w:rsidR="00EE6039" w:rsidRPr="00E51DE1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Majewska R.</w:t>
            </w:r>
            <w:r w:rsidR="00563771"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Potrącenia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z wynagrodzeń i zasiłków egzekucja i potrącenia dobrowolne,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C</w:t>
            </w:r>
            <w:hyperlink r:id="rId12" w:tooltip="C.H.BECK" w:history="1">
              <w:r w:rsidRPr="00E51DE1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Warszawa 2015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1A4510" w:rsidRPr="00E51DE1" w14:paraId="3F9431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344EE" w14:textId="77777777" w:rsidR="00EE6039" w:rsidRPr="00E51DE1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12" w:name="_Hlk87020744"/>
            <w:bookmarkEnd w:id="11"/>
            <w:r w:rsidRPr="00E51DE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4C4E" w14:textId="37EA93AA" w:rsidR="00EE6039" w:rsidRPr="00E51DE1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="00563771"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M.,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Kadry i płace w praktyce,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1A4510" w:rsidRPr="00E51DE1" w14:paraId="33F2415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CFD96" w14:textId="6FC0DAED" w:rsidR="008B38E6" w:rsidRPr="00E51DE1" w:rsidRDefault="008B38E6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E51DE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2521" w14:textId="5B0944EB" w:rsidR="008B38E6" w:rsidRPr="00E51DE1" w:rsidRDefault="008B38E6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Cieślak M., </w:t>
            </w:r>
            <w:r w:rsidRPr="00E51DE1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HR Services, 2021.</w:t>
            </w:r>
          </w:p>
        </w:tc>
      </w:tr>
      <w:bookmarkEnd w:id="12"/>
    </w:tbl>
    <w:p w14:paraId="3332CAE1" w14:textId="77777777" w:rsidR="00EE6039" w:rsidRPr="00E51DE1" w:rsidRDefault="00EE6039" w:rsidP="00EE603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color w:val="000000" w:themeColor="text1"/>
          <w:sz w:val="20"/>
          <w:szCs w:val="20"/>
          <w:lang w:eastAsia="pl-PL"/>
        </w:rPr>
      </w:pPr>
    </w:p>
    <w:bookmarkEnd w:id="8"/>
    <w:p w14:paraId="3E9DF706" w14:textId="77777777" w:rsidR="00EE6039" w:rsidRPr="00E51DE1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 w:themeColor="text1"/>
          <w:sz w:val="36"/>
          <w:szCs w:val="36"/>
          <w:lang w:eastAsia="pl-PL"/>
        </w:rPr>
      </w:pPr>
    </w:p>
    <w:p w14:paraId="4D1A807D" w14:textId="77777777" w:rsidR="00EE6039" w:rsidRPr="00E51DE1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eastAsia="pl-PL"/>
        </w:rPr>
      </w:pPr>
    </w:p>
    <w:p w14:paraId="111B64C4" w14:textId="7407FD06" w:rsidR="00494503" w:rsidRPr="00E51DE1" w:rsidRDefault="00EE6039" w:rsidP="00EE6039">
      <w:pPr>
        <w:rPr>
          <w:rFonts w:ascii="Times New Roman" w:hAnsi="Times New Roman"/>
          <w:color w:val="000000" w:themeColor="text1"/>
        </w:rPr>
      </w:pPr>
      <w:bookmarkStart w:id="13" w:name="_Hlk85459313"/>
      <w:r w:rsidRPr="00E51DE1">
        <w:rPr>
          <w:rFonts w:ascii="Times New Roman" w:hAnsi="Times New Roman"/>
          <w:color w:val="000000" w:themeColor="text1"/>
        </w:rPr>
        <w:br w:type="page"/>
      </w:r>
      <w:bookmarkEnd w:id="13"/>
    </w:p>
    <w:p w14:paraId="1615A2D0" w14:textId="77777777" w:rsidR="00384C8D" w:rsidRPr="00E51DE1" w:rsidRDefault="00384C8D" w:rsidP="00384C8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48E56C32" w14:textId="77777777" w:rsidR="00494503" w:rsidRPr="00E51DE1" w:rsidRDefault="00494503" w:rsidP="00494503">
      <w:pPr>
        <w:jc w:val="center"/>
        <w:rPr>
          <w:rFonts w:ascii="Times New Roman" w:hAnsi="Times New Roman"/>
          <w:b/>
          <w:color w:val="000000" w:themeColor="text1"/>
        </w:rPr>
      </w:pPr>
    </w:p>
    <w:p w14:paraId="2474A217" w14:textId="77777777" w:rsidR="00494503" w:rsidRPr="00E51DE1" w:rsidRDefault="00494503" w:rsidP="0049450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32"/>
        <w:gridCol w:w="680"/>
        <w:gridCol w:w="677"/>
        <w:gridCol w:w="627"/>
        <w:gridCol w:w="864"/>
      </w:tblGrid>
      <w:tr w:rsidR="001A4510" w:rsidRPr="00E51DE1" w14:paraId="3EC0D857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297B23B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16421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14F2CDBE" w14:textId="1C056C66" w:rsidR="00494503" w:rsidRPr="00E51DE1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BB3E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</w:p>
        </w:tc>
      </w:tr>
      <w:tr w:rsidR="001A4510" w:rsidRPr="00E51DE1" w14:paraId="2FCE730C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07386963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A2F9E09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2378F225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205A8B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3E4F66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Praktyczny </w:t>
            </w:r>
          </w:p>
        </w:tc>
      </w:tr>
      <w:tr w:rsidR="001A4510" w:rsidRPr="00E51DE1" w14:paraId="51C56DA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EE331B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2B7F74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348A963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0CFB83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98184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Kadry i płace,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KiP</w:t>
            </w:r>
            <w:proofErr w:type="spellEnd"/>
          </w:p>
        </w:tc>
      </w:tr>
      <w:tr w:rsidR="001A4510" w:rsidRPr="00E51DE1" w14:paraId="1D8F5D0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3B2BAF0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BA710A" w14:textId="1A16E056" w:rsidR="00494503" w:rsidRPr="00E51DE1" w:rsidRDefault="00A57BAA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49450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1A4510" w:rsidRPr="00E51DE1" w14:paraId="74344A6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FF0D1ED" w14:textId="77777777" w:rsidR="00494503" w:rsidRPr="00E51DE1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B238A7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5D9632F0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1517A62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4D80A1" w14:textId="523AF0AF" w:rsidR="00494503" w:rsidRPr="00E51DE1" w:rsidRDefault="000E7B51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494503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034C7A4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27FADA5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1A4510" w:rsidRPr="00E51DE1" w14:paraId="6D773312" w14:textId="77777777" w:rsidTr="00244F1B">
        <w:tc>
          <w:tcPr>
            <w:tcW w:w="1668" w:type="dxa"/>
            <w:gridSpan w:val="2"/>
            <w:vMerge w:val="restart"/>
            <w:vAlign w:val="center"/>
          </w:tcPr>
          <w:p w14:paraId="662D060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4D9A3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4219E4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18C2A88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7EC8BBA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68" w:type="dxa"/>
            <w:gridSpan w:val="2"/>
            <w:vAlign w:val="center"/>
          </w:tcPr>
          <w:p w14:paraId="75D3E9B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0,72</w:t>
            </w:r>
          </w:p>
        </w:tc>
        <w:tc>
          <w:tcPr>
            <w:tcW w:w="1357" w:type="dxa"/>
            <w:gridSpan w:val="2"/>
            <w:vAlign w:val="center"/>
          </w:tcPr>
          <w:p w14:paraId="5DBA92B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599B199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E32C9D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10315D72" w14:textId="77777777" w:rsidTr="004C2C50">
        <w:tc>
          <w:tcPr>
            <w:tcW w:w="1668" w:type="dxa"/>
            <w:gridSpan w:val="2"/>
            <w:vMerge/>
            <w:vAlign w:val="center"/>
          </w:tcPr>
          <w:p w14:paraId="10EF292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0BBC6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487EF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3B634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685C98A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4359DE5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69B2AF7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702C44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1A4510" w:rsidRPr="00E51DE1" w14:paraId="4E73EEA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DA9CF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6DC5165B" w14:textId="38FBC978" w:rsidR="00494503" w:rsidRPr="00E51DE1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CF7A4B5" w14:textId="3C86D708" w:rsidR="00494503" w:rsidRPr="00E51DE1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000" w:type="dxa"/>
            <w:vAlign w:val="center"/>
          </w:tcPr>
          <w:p w14:paraId="0376932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76F78851" w14:textId="77777777" w:rsidR="00494503" w:rsidRPr="00E51DE1" w:rsidRDefault="00494503" w:rsidP="00DA695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11358D21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1A4510" w:rsidRPr="00E51DE1" w14:paraId="75B992B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575EF99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9A2378" w14:textId="7B64AB64" w:rsidR="00494503" w:rsidRPr="00E51DE1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14F97F9" w14:textId="4F278CCD" w:rsidR="00494503" w:rsidRPr="00E51DE1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000" w:type="dxa"/>
            <w:vAlign w:val="center"/>
          </w:tcPr>
          <w:p w14:paraId="2585FC2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2027561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01D5AE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21347D5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1A4510" w:rsidRPr="00E51DE1" w14:paraId="3E7E4964" w14:textId="77777777" w:rsidTr="004C2C50">
        <w:tc>
          <w:tcPr>
            <w:tcW w:w="1101" w:type="dxa"/>
            <w:vAlign w:val="center"/>
          </w:tcPr>
          <w:p w14:paraId="6B3EC9C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CFB9D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618A81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AF595C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7F02A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4596807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CB11F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55004530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0DD24E6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817A84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9F8F3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4658F8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27D0051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725F81B7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602CA3F9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66B181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7A8B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506001BE" w14:textId="10847E7F" w:rsidR="00494503" w:rsidRPr="00E51DE1" w:rsidRDefault="000E7B51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0E2FB5A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5757D8F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5136B49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B9B728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85948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A03065" w14:textId="3D777763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i rozumie </w:t>
            </w:r>
            <w:r w:rsidR="005254BF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stopniu 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zaawansowanym </w:t>
            </w: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4C6D90B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2255D0C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04CE7C16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BABFF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963995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FF397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4C31F2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0424CEE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13216FE6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63A8D143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007B0DF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D2A800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83CC7D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7A489722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DDAF2FE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1DA3C936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5E70F31F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BC8CD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C32076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38C12D5A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65F5B16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46A39C6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F6ADBB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17B865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DDC4C5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D29B7F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22A44090" w14:textId="06E12E5A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vAlign w:val="center"/>
          </w:tcPr>
          <w:p w14:paraId="124D9D98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1A4510" w:rsidRPr="00E51DE1" w14:paraId="5905379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DB4AAA9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3DD8C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5740FE" w14:textId="77777777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06510CA" w14:textId="5214F82A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9775B"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64" w:type="dxa"/>
            <w:vAlign w:val="center"/>
          </w:tcPr>
          <w:p w14:paraId="6041D7EB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3832D1A2" w14:textId="77777777" w:rsidR="00494503" w:rsidRPr="00E51DE1" w:rsidRDefault="00494503" w:rsidP="00494503">
      <w:pPr>
        <w:jc w:val="center"/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10A100A8" w14:textId="77777777" w:rsidR="00494503" w:rsidRPr="00E51DE1" w:rsidRDefault="00494503" w:rsidP="00494503">
      <w:pPr>
        <w:jc w:val="center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1A4510" w:rsidRPr="00E51DE1" w14:paraId="70F8AC78" w14:textId="77777777" w:rsidTr="004F5737">
        <w:tc>
          <w:tcPr>
            <w:tcW w:w="1922" w:type="dxa"/>
          </w:tcPr>
          <w:p w14:paraId="6939E424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ADB6747" w14:textId="3E15E689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65906DD" w14:textId="307C47CE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2CA72824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4A4CA7A" w14:textId="23BBAA4C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1738634F" w14:textId="77777777" w:rsidTr="0010508B">
        <w:tc>
          <w:tcPr>
            <w:tcW w:w="1922" w:type="dxa"/>
          </w:tcPr>
          <w:p w14:paraId="0BA2E77B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39700E0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Wykład </w:t>
            </w:r>
          </w:p>
          <w:p w14:paraId="530944C6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1F7B644A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78793A8" w14:textId="1CB32411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Prezentacja multimedialna, studia przypadków, konwersacja</w:t>
            </w:r>
          </w:p>
        </w:tc>
      </w:tr>
      <w:tr w:rsidR="001A4510" w:rsidRPr="00E51DE1" w14:paraId="7A56C38A" w14:textId="77777777" w:rsidTr="004B6040">
        <w:tc>
          <w:tcPr>
            <w:tcW w:w="9060" w:type="dxa"/>
            <w:gridSpan w:val="2"/>
          </w:tcPr>
          <w:p w14:paraId="3F3AED02" w14:textId="77777777" w:rsidR="007624BC" w:rsidRPr="00E51DE1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2A337C6" w14:textId="77777777" w:rsidR="007624BC" w:rsidRPr="00E51DE1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8081D3F" w14:textId="4AA68907" w:rsidR="007624BC" w:rsidRPr="00E51DE1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A4510" w:rsidRPr="00E51DE1" w14:paraId="7980FB7F" w14:textId="77777777" w:rsidTr="007624BC">
        <w:trPr>
          <w:trHeight w:val="3644"/>
        </w:trPr>
        <w:tc>
          <w:tcPr>
            <w:tcW w:w="9060" w:type="dxa"/>
            <w:gridSpan w:val="2"/>
          </w:tcPr>
          <w:p w14:paraId="3CD3A831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Źródła prawa pracy i stosunek pracy.</w:t>
            </w:r>
          </w:p>
          <w:p w14:paraId="1EE825C9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Nawiązanie stosunku pracy.</w:t>
            </w:r>
          </w:p>
          <w:p w14:paraId="4AFE5C85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Obowiązki pracodawcy i pracownika.</w:t>
            </w:r>
          </w:p>
          <w:p w14:paraId="1B30459E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Umowy dodatkowe towarzyszące umowom o pracę.</w:t>
            </w:r>
          </w:p>
          <w:p w14:paraId="25EB7612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551D68CE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Ustanie stosunku pracy.</w:t>
            </w:r>
          </w:p>
          <w:p w14:paraId="644A7FA0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190F0055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Ochrona wynagrodzenia.</w:t>
            </w:r>
          </w:p>
          <w:p w14:paraId="6F8C833C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7C938423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42412FEC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Ochrona pracy w działalności gospodarczej.</w:t>
            </w:r>
          </w:p>
          <w:p w14:paraId="59D8384A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56F45AA1" w14:textId="77777777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7745B3F8" w14:textId="77777777" w:rsidR="007624BC" w:rsidRPr="00E51DE1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Mobbing</w:t>
            </w:r>
            <w:proofErr w:type="spellEnd"/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i dyskryminacja w przedsiębiorstwie.</w:t>
            </w:r>
          </w:p>
          <w:p w14:paraId="0138C241" w14:textId="481616FF" w:rsidR="007624BC" w:rsidRPr="00E51DE1" w:rsidRDefault="007624BC" w:rsidP="007624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0E2A0E3F" w14:textId="77777777" w:rsidR="00494503" w:rsidRPr="00E51DE1" w:rsidRDefault="00494503" w:rsidP="0049450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75A84A8" w14:textId="77777777" w:rsidR="00494503" w:rsidRPr="00E51DE1" w:rsidRDefault="00494503" w:rsidP="0049450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E51DE1" w14:paraId="1816E571" w14:textId="77777777" w:rsidTr="004C2C50">
        <w:tc>
          <w:tcPr>
            <w:tcW w:w="668" w:type="dxa"/>
          </w:tcPr>
          <w:p w14:paraId="46A00583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14" w:name="_Hlk86835681"/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4003C53" w14:textId="6AB4AB85" w:rsidR="00494503" w:rsidRPr="00E51DE1" w:rsidRDefault="000E7B51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Kodeks Pracy - Praktyczny komentarz z przykładami, - aktualny w roku, w którym prowadzone są zajęcia</w:t>
            </w:r>
            <w:r w:rsidR="00494503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14"/>
    </w:tbl>
    <w:p w14:paraId="416CD6C0" w14:textId="77777777" w:rsidR="00494503" w:rsidRPr="00E51DE1" w:rsidRDefault="00494503" w:rsidP="00494503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6FE162C" w14:textId="77777777" w:rsidR="00494503" w:rsidRPr="00E51DE1" w:rsidRDefault="00494503" w:rsidP="0049450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</w:rPr>
      </w:pPr>
      <w:r w:rsidRPr="00E51DE1">
        <w:rPr>
          <w:rFonts w:ascii="Times New Roman" w:hAnsi="Times New Roman"/>
          <w:b/>
          <w:color w:val="000000" w:themeColor="text1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E51DE1" w14:paraId="106229F7" w14:textId="77777777" w:rsidTr="004C2C50">
        <w:tc>
          <w:tcPr>
            <w:tcW w:w="668" w:type="dxa"/>
          </w:tcPr>
          <w:p w14:paraId="5CA54DF4" w14:textId="77777777" w:rsidR="00494503" w:rsidRPr="00E51DE1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CAC7DC7" w14:textId="7AA90972" w:rsidR="00494503" w:rsidRPr="00E51DE1" w:rsidRDefault="00494503" w:rsidP="004C2C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J. </w:t>
            </w:r>
            <w:proofErr w:type="spellStart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Stelina</w:t>
            </w:r>
            <w:proofErr w:type="spellEnd"/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(red.), Prawo pracy, C.H. Beck, Warszawa 2013</w:t>
            </w:r>
            <w:r w:rsidR="00A57BAA"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20F0A713" w14:textId="77777777" w:rsidR="00494503" w:rsidRPr="00E51DE1" w:rsidRDefault="00494503" w:rsidP="00494503">
      <w:pPr>
        <w:rPr>
          <w:rFonts w:ascii="Times New Roman" w:hAnsi="Times New Roman"/>
          <w:color w:val="000000" w:themeColor="text1"/>
        </w:rPr>
      </w:pPr>
    </w:p>
    <w:p w14:paraId="4B463C2C" w14:textId="77777777" w:rsidR="00494503" w:rsidRPr="00E51DE1" w:rsidRDefault="00494503" w:rsidP="00494503">
      <w:pPr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0A64BA04" w14:textId="77777777" w:rsidR="005210C6" w:rsidRDefault="005210C6" w:rsidP="005210C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40DCFB" w14:textId="77777777" w:rsidR="005210C6" w:rsidRDefault="005210C6" w:rsidP="005210C6">
      <w:pPr>
        <w:jc w:val="center"/>
        <w:rPr>
          <w:rFonts w:ascii="Times New Roman" w:hAnsi="Times New Roman"/>
          <w:b/>
        </w:rPr>
      </w:pPr>
    </w:p>
    <w:p w14:paraId="346A657F" w14:textId="77777777" w:rsidR="005210C6" w:rsidRDefault="005210C6" w:rsidP="005210C6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5210C6" w14:paraId="0A617D4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8A9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60F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318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138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5210C6" w14:paraId="045C405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F955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201A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210C6" w14:paraId="3979BC4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1A9A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6D59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210C6" w14:paraId="42B6A69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04E7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D73A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210C6" w14:paraId="1E16532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8C26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8ED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5210C6" w14:paraId="4ED6EDC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D2FB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D7A7" w14:textId="3B98290F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210C6" w14:paraId="5D76600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7391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F4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5210C6" w14:paraId="2B441BEC" w14:textId="77777777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FD4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707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DBAD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504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210C6" w14:paraId="550D1010" w14:textId="77777777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FBE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D97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80D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B7A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5B4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E261" w14:textId="7F1E17D3" w:rsidR="005210C6" w:rsidRDefault="007930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1,52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923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D58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0A9E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210C6" w14:paraId="38FF0FE1" w14:textId="77777777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0648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FB8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6DBD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B86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15887C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BB8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439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CAD2A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210C6" w14:paraId="2C19DE2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6B8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AB5D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E34F" w14:textId="349BEE28" w:rsidR="005210C6" w:rsidRDefault="007930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FCFA" w14:textId="43141D7A" w:rsidR="005210C6" w:rsidRDefault="007930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F443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885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210C6" w14:paraId="20D7A22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42C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74E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AD23" w14:textId="35E98073" w:rsidR="005210C6" w:rsidRDefault="007930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525" w14:textId="7D9A360E" w:rsidR="005210C6" w:rsidRDefault="007930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08F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452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879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210C6" w14:paraId="602761CC" w14:textId="7777777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646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189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1C29C8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77B97B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8BA4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00F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332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210C6" w14:paraId="37FB5D3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B32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325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DBCC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FBE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6C44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57DE6695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0CFC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E3E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21C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zaawansowaną wiedzę w zakresie finansów i rachunkowości i pogłębioną wiedzę w zakresie realizowanego tematu pracy dyplomowej, zgodnego z wybraną specjalnością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BBF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74D885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4744A9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878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31483BB4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529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F783B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A59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C4C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3C18FD79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25C0F13C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75F3624F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150F76E6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0D511552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7AABB45E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623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64C0A1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3E2BBE9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F3C77F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3DD2D39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C0B01D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AC3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5984F0F6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90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2A375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C04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2135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7F13AC7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30CB621D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057FBE24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291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46C4D0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B2F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C1D01A8" w14:textId="77777777" w:rsidR="005210C6" w:rsidRDefault="005210C6" w:rsidP="005210C6">
      <w:pPr>
        <w:rPr>
          <w:rFonts w:ascii="Times New Roman" w:hAnsi="Times New Roman"/>
        </w:rPr>
      </w:pPr>
    </w:p>
    <w:p w14:paraId="5FD56046" w14:textId="77777777" w:rsidR="005210C6" w:rsidRDefault="005210C6" w:rsidP="005210C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DB39E5" w14:textId="77777777" w:rsidR="005210C6" w:rsidRDefault="005210C6" w:rsidP="005210C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5210C6" w14:paraId="23D2C364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BF36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DC5D3A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DF12F0B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A2F2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C5F19B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210C6" w14:paraId="22147D6E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A55F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3B29BE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4BD3E02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A05A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5210C6" w14:paraId="7E27997D" w14:textId="7777777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AB8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EDD16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8666E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210C6" w14:paraId="61AC2A7C" w14:textId="7777777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593B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licencjackiej.</w:t>
            </w:r>
          </w:p>
          <w:p w14:paraId="1CC3F9FD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tematu pracy licencjackiej.</w:t>
            </w:r>
          </w:p>
          <w:p w14:paraId="255A1250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Formułowanie celu i zakresu pracy licencjackiej, zgodnego z wybraną specjalnością. </w:t>
            </w:r>
          </w:p>
          <w:p w14:paraId="0B7D51C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planu pracy licencjackiej.</w:t>
            </w:r>
          </w:p>
          <w:p w14:paraId="61B6A9B6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37999F5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1B824F28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literaturowej pracy licencjackiej - analiza indywidualnych przypadków.</w:t>
            </w:r>
          </w:p>
          <w:p w14:paraId="71236BBF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badawczej pracy licencjackiej, w tym wyartykułowanie sposobu rozwiązania problemu badawczego - analiza indywidualnych przypadków.</w:t>
            </w:r>
          </w:p>
          <w:p w14:paraId="76E983C2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77708F9A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Redakcja techniczna pracy licencjackiej - analiza indywidualnych przypadków.</w:t>
            </w:r>
          </w:p>
          <w:p w14:paraId="3441F6F7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samodzielnie przygotowanych planów pracy licencjackiej.</w:t>
            </w:r>
          </w:p>
        </w:tc>
      </w:tr>
    </w:tbl>
    <w:p w14:paraId="24E6BF33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4341CD70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4E730738" w14:textId="77777777" w:rsidR="005210C6" w:rsidRDefault="005210C6" w:rsidP="005210C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5" w:name="_Hlk136362774"/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210C6" w14:paraId="526A564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DEC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BC80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6" w:name="_Hlk87378045"/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R., Praca Magisterska licencjat. Przewodnik po metodologii pisania i obrony pracy dyplomowej,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2020</w:t>
            </w:r>
            <w:bookmarkEnd w:id="16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210C6" w14:paraId="7199FE92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1BE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C157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5210C6" w14:paraId="420D58A1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0A5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B932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150DEB70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520DDE16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790DC6E2" w14:textId="77777777" w:rsidR="005210C6" w:rsidRDefault="005210C6" w:rsidP="005210C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210C6" w14:paraId="1D92F161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C49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8B54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5210C6" w14:paraId="1A1875DB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E43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D560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  <w:bookmarkEnd w:id="15"/>
    </w:tbl>
    <w:p w14:paraId="376E0BF4" w14:textId="77777777" w:rsidR="005210C6" w:rsidRDefault="005210C6" w:rsidP="005210C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3CD6EBA" w14:textId="77777777" w:rsidR="005210C6" w:rsidRDefault="005210C6" w:rsidP="005210C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B1D9C4D" w14:textId="77777777" w:rsidR="005210C6" w:rsidRDefault="005210C6" w:rsidP="005210C6">
      <w:pPr>
        <w:jc w:val="center"/>
        <w:rPr>
          <w:rFonts w:ascii="Times New Roman" w:hAnsi="Times New Roman"/>
          <w:b/>
        </w:rPr>
      </w:pPr>
    </w:p>
    <w:p w14:paraId="4A0221CB" w14:textId="77777777" w:rsidR="005210C6" w:rsidRDefault="005210C6" w:rsidP="005210C6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5210C6" w14:paraId="5420121D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513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CCF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3B54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D01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5210C6" w14:paraId="19A279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B8C6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86C2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210C6" w14:paraId="3DB3EE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9F7D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2B24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210C6" w14:paraId="62D3A6D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14F2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5AC9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210C6" w14:paraId="1306870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5293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C983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5210C6" w14:paraId="6E893FA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C240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FF9E" w14:textId="34354181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5210C6" w14:paraId="71AC9A8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52EC" w14:textId="77777777" w:rsidR="005210C6" w:rsidRDefault="005210C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EC71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5210C6" w14:paraId="4160443F" w14:textId="77777777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AB2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C25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5E8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145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210C6" w14:paraId="78C8D757" w14:textId="77777777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068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E9C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E38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1A5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98E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8D79" w14:textId="4800797F" w:rsidR="005210C6" w:rsidRDefault="00ED2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79302B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18A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7869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1629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210C6" w14:paraId="290B37E9" w14:textId="77777777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2A80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611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95F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E4F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0C7E4F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C0E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1F1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90D29D9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210C6" w14:paraId="0B21C19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A376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A1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BE20" w14:textId="50E19265" w:rsidR="005210C6" w:rsidRDefault="00ED2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AD31" w14:textId="77751B9A" w:rsidR="005210C6" w:rsidRDefault="00ED2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E2ED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8BC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210C6" w14:paraId="23145F0D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855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190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BA6A" w14:textId="1AB88315" w:rsidR="005210C6" w:rsidRDefault="00ED2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8066" w14:textId="73F0F2B1" w:rsidR="005210C6" w:rsidRDefault="00ED2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A7B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F49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FCA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210C6" w14:paraId="66A761C0" w14:textId="7777777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464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A90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6C0A7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DB704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E18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F4EC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BA2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210C6" w14:paraId="65A249C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FF0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A30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8023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9FD3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24B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21AA60AD" w14:textId="777777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8A0B" w14:textId="77777777" w:rsidR="005210C6" w:rsidRDefault="005210C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976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D265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zaawansowaną wiedzę w zakresie finansów i rachunkowości i pogłębioną wiedzę w zakresie realizowanego tematu pracy dyplomowej, zgodnego z wybraną specjalnością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1D18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64720898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5C0981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9C2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639DE3B6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99A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52561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6416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79C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1AD5D22F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17ED0C4D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7BFD946D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4A340B1D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499B389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62D5F521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E6C1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738645F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01360180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FE441F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2C3C952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6C0F284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8AC8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210C6" w14:paraId="28680574" w14:textId="77777777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9AC7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7FA015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0CA9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90B9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29FC078A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44B9F633" w14:textId="77777777" w:rsidR="005210C6" w:rsidRDefault="005210C6">
            <w:pPr>
              <w:pStyle w:val="Bezodstpw"/>
              <w:spacing w:line="25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2D26DDCB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715D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6964D499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ED4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39A5F740" w14:textId="77777777" w:rsidR="005210C6" w:rsidRDefault="005210C6" w:rsidP="005210C6">
      <w:pPr>
        <w:rPr>
          <w:rFonts w:ascii="Times New Roman" w:hAnsi="Times New Roman"/>
        </w:rPr>
      </w:pPr>
    </w:p>
    <w:p w14:paraId="2F0B305C" w14:textId="77777777" w:rsidR="005210C6" w:rsidRDefault="005210C6" w:rsidP="005210C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B4B18A8" w14:textId="77777777" w:rsidR="005210C6" w:rsidRDefault="005210C6" w:rsidP="005210C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5210C6" w14:paraId="1CBFB51D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B9B3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C9EB9C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760829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6FD7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95392F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210C6" w14:paraId="618B65D2" w14:textId="77777777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E8BD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544DEA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73DC6C7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8B2F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5210C6" w14:paraId="253FA2C0" w14:textId="7777777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266B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A4BDBF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103149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210C6" w14:paraId="5F7FD397" w14:textId="7777777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6270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licencjackiej.</w:t>
            </w:r>
          </w:p>
          <w:p w14:paraId="3AF42F7D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tematu pracy licencjackiej.</w:t>
            </w:r>
          </w:p>
          <w:p w14:paraId="44CEAF38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Formułowanie celu i zakresu pracy licencjackiej, zgodnego z wybraną specjalnością. </w:t>
            </w:r>
          </w:p>
          <w:p w14:paraId="4824C4E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planu pracy licencjackiej.</w:t>
            </w:r>
          </w:p>
          <w:p w14:paraId="45A25EF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0121A7B6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032BA845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literaturowej pracy licencjackiej - analiza indywidualnych przypadków.</w:t>
            </w:r>
          </w:p>
          <w:p w14:paraId="3CE3068E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badawczej pracy licencjackiej, w tym wyartykułowanie sposobu rozwiązania problemu badawczego - analiza indywidualnych przypadków.</w:t>
            </w:r>
          </w:p>
          <w:p w14:paraId="6C7F505B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6B3AB1AF" w14:textId="77777777" w:rsidR="005210C6" w:rsidRDefault="0052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Redakcja techniczna pracy licencjackiej - analiza indywidualnych przypadków.</w:t>
            </w:r>
          </w:p>
          <w:p w14:paraId="45BF85E1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samodzielnie przygotowanych planów pracy licencjackiej.</w:t>
            </w:r>
          </w:p>
        </w:tc>
      </w:tr>
    </w:tbl>
    <w:p w14:paraId="45E5334D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04EDFCF3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390D9FF0" w14:textId="77777777" w:rsidR="005210C6" w:rsidRDefault="005210C6" w:rsidP="005210C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210C6" w14:paraId="661649C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93BA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22BC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R., Praca Magisterska licencjat. Przewodnik po metodologii pisania i obrony pracy dyplomowej,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5210C6" w14:paraId="59BC17DC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56E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9BF1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5210C6" w14:paraId="7B64B622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3AA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F682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61AC3F8B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280EA7D1" w14:textId="77777777" w:rsidR="005210C6" w:rsidRDefault="005210C6" w:rsidP="005210C6">
      <w:pPr>
        <w:spacing w:after="0" w:line="240" w:lineRule="auto"/>
        <w:rPr>
          <w:rFonts w:ascii="Times New Roman" w:hAnsi="Times New Roman"/>
        </w:rPr>
      </w:pPr>
    </w:p>
    <w:p w14:paraId="5548BB1E" w14:textId="77777777" w:rsidR="005210C6" w:rsidRDefault="005210C6" w:rsidP="005210C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210C6" w14:paraId="5AEEF29B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3E98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3F1C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5210C6" w14:paraId="095A4865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118E" w14:textId="77777777" w:rsidR="005210C6" w:rsidRDefault="005210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47FB" w14:textId="77777777" w:rsidR="005210C6" w:rsidRDefault="005210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5EE34FD8" w14:textId="679806DB" w:rsidR="007C1048" w:rsidRPr="00E51DE1" w:rsidRDefault="005210C6" w:rsidP="007C1048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</w:rPr>
        <w:br w:type="page"/>
      </w:r>
      <w:r w:rsidR="007C1048"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517AFE0A" w14:textId="77777777" w:rsidR="007C1048" w:rsidRPr="00E51DE1" w:rsidRDefault="007C1048" w:rsidP="007C1048">
      <w:pPr>
        <w:jc w:val="center"/>
        <w:rPr>
          <w:rFonts w:ascii="Times New Roman" w:hAnsi="Times New Roman"/>
          <w:b/>
          <w:color w:val="000000" w:themeColor="text1"/>
        </w:rPr>
      </w:pPr>
    </w:p>
    <w:p w14:paraId="7670A709" w14:textId="77777777" w:rsidR="007C1048" w:rsidRPr="00E51DE1" w:rsidRDefault="007C1048" w:rsidP="007C1048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1A4510" w:rsidRPr="00E51DE1" w14:paraId="699F29C6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0991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DEE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6551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91A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A4510" w:rsidRPr="00E51DE1" w14:paraId="2139914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9209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1578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4F086C5C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63B3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91E3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3559806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D66C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AE46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4BE4031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F7FB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43DA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1A4510" w:rsidRPr="00E51DE1" w14:paraId="5341C96B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B391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75F9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1A4510" w:rsidRPr="00E51DE1" w14:paraId="31C2E599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E04B" w14:textId="77777777" w:rsidR="007C1048" w:rsidRPr="00E51DE1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6F98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362C7A19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EE1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6AC2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40C1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39B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1A4510" w:rsidRPr="00E51DE1" w14:paraId="4598CC24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EFA4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4942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4B4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EEF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0D9D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389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031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B4CA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9A00" w14:textId="77777777" w:rsidR="007C1048" w:rsidRPr="00E51DE1" w:rsidRDefault="007C1048" w:rsidP="000F488E">
            <w:pPr>
              <w:spacing w:after="0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4510" w:rsidRPr="00E51DE1" w14:paraId="74ADB68E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4843" w14:textId="77777777" w:rsidR="007C1048" w:rsidRPr="00E51DE1" w:rsidRDefault="007C1048" w:rsidP="000F488E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17" w:name="_Hlk136363853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FB3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6F9D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97B4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463D9AA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A0D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F2B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6752F5D4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bookmarkEnd w:id="17"/>
      <w:tr w:rsidR="001A4510" w:rsidRPr="00E51DE1" w14:paraId="0647BBFE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5F0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13C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03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402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479B" w14:textId="77777777" w:rsidR="007C1048" w:rsidRPr="00E51DE1" w:rsidRDefault="007C1048" w:rsidP="000F488E">
            <w:pPr>
              <w:pStyle w:val="pf0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67A0DAF3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8DB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5D6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1A4510" w:rsidRPr="00E51DE1" w14:paraId="5EED9371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1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D06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A0BAA4E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C9161E8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C684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897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BB48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514A17EA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E5188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0CAB57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33C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F619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i rozumie regulacje prawne oraz standardy rachunkowości mające zastosowanie w rozliczeniach podatkowych i 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EC22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K_W05, 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A007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73852ED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45117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41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A4DB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budżetowanie i kalkulacje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1F42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D53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00C073A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3C19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31C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4F72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optymalizację podatkową.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80D6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62F7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15A29CA5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746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B632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6285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analizę NPV/IRR.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77A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653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6FDBC456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0245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55F9CA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E4EB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105E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samodzielnie przygotować dokumentację do celów podatkowych oraz raporty wymagane przepisami prawa.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CFE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K_U07,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832B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290447AE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80E87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317A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E664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komunikować się z otoczeniem biznesowym, w tym z urzędami i kontrahentami, posługując się specjalistyczną terminologią.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8B3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K_U12, 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3DC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1832001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EA00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5E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E12D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organizować pracę zespołu.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AC4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EDD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2DEA5D6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9FE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7528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5780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rozwiązywać nietypowe problemy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66A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433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58CB481F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D760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ED4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2EA9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przeprowadzić audyt.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F01E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04C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57029D9E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B87D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FA4441E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E8E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7E26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inicjowania działań na rzecz interesu publicznego oraz rozwoju lokalnego środowiska gospodarczego.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5E8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K_K04,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625F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7EE09A5D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9EB4" w14:textId="77777777" w:rsidR="007C1048" w:rsidRPr="00E51DE1" w:rsidRDefault="007C1048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0CDF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AAAA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podejmowania decyzji.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2BEC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F9CA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62725E7A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D5C7" w14:textId="77777777" w:rsidR="007C1048" w:rsidRPr="00E51DE1" w:rsidRDefault="007C1048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EDA9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5958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stosowania etyki w audycie.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3C7E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81B" w14:textId="77777777" w:rsidR="007C1048" w:rsidRPr="00E51DE1" w:rsidRDefault="007C1048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589F50C6" w14:textId="77777777" w:rsidR="007C1048" w:rsidRPr="00E51DE1" w:rsidRDefault="007C1048" w:rsidP="007C1048">
      <w:pPr>
        <w:spacing w:after="0"/>
        <w:rPr>
          <w:rFonts w:ascii="Times New Roman" w:hAnsi="Times New Roman"/>
          <w:color w:val="000000" w:themeColor="text1"/>
        </w:rPr>
      </w:pPr>
    </w:p>
    <w:p w14:paraId="72EAAFB1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30630B7E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2BCB3B8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C47769A" w14:textId="77777777" w:rsidR="007C1048" w:rsidRPr="00E51DE1" w:rsidRDefault="007C1048" w:rsidP="007C1048">
      <w:pPr>
        <w:spacing w:after="0"/>
        <w:rPr>
          <w:rFonts w:ascii="Times New Roman" w:hAnsi="Times New Roman"/>
          <w:color w:val="000000" w:themeColor="text1"/>
        </w:rPr>
      </w:pPr>
    </w:p>
    <w:p w14:paraId="5C9DED33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31A1B617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3D34DCC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7C5C62D9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7F491391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3180A1E1" w14:textId="77777777" w:rsidR="007C1048" w:rsidRPr="00E51DE1" w:rsidRDefault="007C1048" w:rsidP="007C1048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 w:rsidRPr="00E51DE1">
        <w:rPr>
          <w:rFonts w:ascii="Times New Roman" w:eastAsia="STXingkai" w:hAnsi="Times New Roman"/>
          <w:b/>
          <w:bCs/>
          <w:color w:val="000000" w:themeColor="text1"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1A4510" w:rsidRPr="00E51DE1" w14:paraId="3334EA20" w14:textId="77777777" w:rsidTr="000F488E">
        <w:tc>
          <w:tcPr>
            <w:tcW w:w="1176" w:type="dxa"/>
          </w:tcPr>
          <w:p w14:paraId="2ECF067D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738A367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32E196E3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4" w:type="dxa"/>
          </w:tcPr>
          <w:p w14:paraId="13664E98" w14:textId="77777777" w:rsidR="007C1048" w:rsidRPr="00E51DE1" w:rsidRDefault="007C1048" w:rsidP="000F488E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E1E5AC" w14:textId="77777777" w:rsidR="007C1048" w:rsidRPr="00E51DE1" w:rsidRDefault="007C1048" w:rsidP="000F488E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1E025C7B" w14:textId="77777777" w:rsidTr="000F488E">
        <w:tc>
          <w:tcPr>
            <w:tcW w:w="1176" w:type="dxa"/>
          </w:tcPr>
          <w:p w14:paraId="1006A40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69CF17D9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48D2DD56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5C820F98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49D34E1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1A4510" w:rsidRPr="00E51DE1" w14:paraId="4DAB03E9" w14:textId="77777777" w:rsidTr="000F488E">
        <w:tc>
          <w:tcPr>
            <w:tcW w:w="9060" w:type="dxa"/>
            <w:gridSpan w:val="2"/>
          </w:tcPr>
          <w:p w14:paraId="5BA28BC3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5D890B5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60343390" w14:textId="77777777" w:rsidR="007C1048" w:rsidRPr="00E51DE1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C1048" w:rsidRPr="00E51DE1" w14:paraId="102D6476" w14:textId="77777777" w:rsidTr="000F488E">
        <w:trPr>
          <w:trHeight w:val="1657"/>
        </w:trPr>
        <w:tc>
          <w:tcPr>
            <w:tcW w:w="9060" w:type="dxa"/>
            <w:gridSpan w:val="2"/>
          </w:tcPr>
          <w:p w14:paraId="34C1F15D" w14:textId="77777777" w:rsidR="007C1048" w:rsidRPr="00E51DE1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Budżetowanie oraz samodzielne planowanie i kalkulacja kosztów.</w:t>
            </w: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0F554FF5" w14:textId="77777777" w:rsidR="007C1048" w:rsidRPr="00E51DE1" w:rsidRDefault="007C1048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Organizacja pracy (własnej i zespołu) z użyciem systemów do zarządzania projektami i finansami.</w:t>
            </w:r>
          </w:p>
          <w:p w14:paraId="56E9354E" w14:textId="77777777" w:rsidR="007C1048" w:rsidRPr="00E51DE1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Udział w rozwiązywaniu nietypowych problemów finansowych.</w:t>
            </w: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4BAEE03B" w14:textId="77777777" w:rsidR="007C1048" w:rsidRPr="00E51DE1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Prowadzenie audytu wewnętrznego.</w:t>
            </w: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0EDD0AAF" w14:textId="77777777" w:rsidR="007C1048" w:rsidRPr="00E51DE1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Optymalizacja podatkowa.</w:t>
            </w: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50EF877B" w14:textId="77777777" w:rsidR="007C1048" w:rsidRPr="00E51DE1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lang w:eastAsia="pl-PL"/>
              </w:rPr>
              <w:t>Analiza projektów inwestycyjnych (NPV, IRR).</w:t>
            </w:r>
          </w:p>
        </w:tc>
      </w:tr>
    </w:tbl>
    <w:p w14:paraId="4C290046" w14:textId="7624A934" w:rsidR="007C1048" w:rsidRPr="00E51DE1" w:rsidRDefault="007C1048" w:rsidP="002372A2">
      <w:pPr>
        <w:rPr>
          <w:rFonts w:ascii="Times New Roman" w:hAnsi="Times New Roman"/>
          <w:color w:val="000000" w:themeColor="text1"/>
        </w:rPr>
      </w:pPr>
    </w:p>
    <w:p w14:paraId="777C3470" w14:textId="77777777" w:rsidR="007C1048" w:rsidRPr="00E51DE1" w:rsidRDefault="007C1048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E51DE1">
        <w:rPr>
          <w:rFonts w:ascii="Times New Roman" w:hAnsi="Times New Roman"/>
          <w:color w:val="000000" w:themeColor="text1"/>
        </w:rPr>
        <w:br w:type="page"/>
      </w:r>
    </w:p>
    <w:p w14:paraId="657D818B" w14:textId="77777777" w:rsidR="007C1048" w:rsidRPr="00E51DE1" w:rsidRDefault="007C1048" w:rsidP="007C1048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1ADF9275" w14:textId="77777777" w:rsidR="007C1048" w:rsidRPr="00E51DE1" w:rsidRDefault="007C1048" w:rsidP="007C1048">
      <w:pPr>
        <w:jc w:val="center"/>
        <w:rPr>
          <w:rFonts w:ascii="Times New Roman" w:hAnsi="Times New Roman"/>
          <w:b/>
          <w:color w:val="000000" w:themeColor="text1"/>
        </w:rPr>
      </w:pPr>
    </w:p>
    <w:p w14:paraId="0E0247A2" w14:textId="77777777" w:rsidR="007C1048" w:rsidRPr="00E51DE1" w:rsidRDefault="007C1048" w:rsidP="007C1048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1DE1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1A4510" w:rsidRPr="00E51DE1" w14:paraId="053ED252" w14:textId="77777777" w:rsidTr="007C104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BD04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78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95F7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FB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A4510" w:rsidRPr="00E51DE1" w14:paraId="79C34ED4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5128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3C4E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A4510" w:rsidRPr="00E51DE1" w14:paraId="32315E9C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1AB1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E5EC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A4510" w:rsidRPr="00E51DE1" w14:paraId="495A7381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247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2BD5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A4510" w:rsidRPr="00E51DE1" w14:paraId="3E34DA0F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EFA2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F689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1A4510" w:rsidRPr="00E51DE1" w14:paraId="0CB5713A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47B2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2DC3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1A4510" w:rsidRPr="00E51DE1" w14:paraId="2E517501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7A51" w14:textId="77777777" w:rsidR="007C1048" w:rsidRPr="00E51DE1" w:rsidRDefault="007C104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2A66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</w:t>
            </w:r>
          </w:p>
        </w:tc>
      </w:tr>
      <w:tr w:rsidR="001A4510" w:rsidRPr="00E51DE1" w14:paraId="0B56BA0C" w14:textId="77777777" w:rsidTr="007C1048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7B1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C42B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77AA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B0FD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1A4510" w:rsidRPr="00E51DE1" w14:paraId="26AB7941" w14:textId="77777777" w:rsidTr="007C1048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139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2D7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0F63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F971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51E6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A2F7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E9B2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373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15C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4510" w:rsidRPr="00E51DE1" w14:paraId="19A4C684" w14:textId="77777777" w:rsidTr="007C1048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7C7F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CB5D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5D3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DEAD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50FD73C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8153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1EA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766B9E4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1A4510" w:rsidRPr="00E51DE1" w14:paraId="51EE201E" w14:textId="77777777" w:rsidTr="007C1048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87FF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3DD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4DA3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0D7A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E20E" w14:textId="77777777" w:rsidR="007C1048" w:rsidRPr="00E51DE1" w:rsidRDefault="007C1048">
            <w:pPr>
              <w:pStyle w:val="pf0"/>
              <w:spacing w:before="0" w:beforeAutospacing="0" w:after="0" w:afterAutospacing="0" w:line="25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Weryfikacja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prowadz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onych podczas praktyk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dziennik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ów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praktyk.</w:t>
            </w:r>
          </w:p>
          <w:p w14:paraId="4AC8F9AB" w14:textId="77777777" w:rsidR="007C1048" w:rsidRPr="00E51DE1" w:rsidRDefault="007C10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E51DE1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E51DE1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F302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E0F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1A4510" w:rsidRPr="00E51DE1" w14:paraId="5A0B9611" w14:textId="77777777" w:rsidTr="007C1048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015B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CD77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741F3B2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82EC69D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2B6F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1639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3478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A4510" w:rsidRPr="00E51DE1" w14:paraId="74BE908C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E60B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3EDDBA2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B31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4526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stopniu zaawansowanym zna zaawansowane metody optymalizacji procesów kadrowo-płacowych.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C8E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K_W10,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0B55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2EB633ED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2E70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7F6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2A13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społeczne i prawne aspekty polityki personalnej.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EF59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F801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16475E7A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E4B7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FD3F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3FA4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procedury rozwiązywania nietypowych problemów i wdrażania systemów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43AF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K_W07, K_W18,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4088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A4510" w:rsidRPr="00E51DE1" w14:paraId="5BD2581A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2338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F53FE53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8DF8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387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rozwiązywać nietypowe problemy kadrowe i płacowe.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F642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K_U02, K_U03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0617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27087ABE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BCAE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33E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225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organizować pracę zespołu z wykorzystaniem systemów HR oraz wdrażać politykę szkoleniową.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66B4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K_U09, 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C2BD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2EFF36D3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99B4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4E3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FDFC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rozwiązywać złożone i nietypowe problemy kadrowe z zastosowaniem systemów informatycznych.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6A24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K_U02, K_U06, K_U09,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664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6BC69BC9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1718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F6DB069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8AE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9DAF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oceny własnych kompetencji i aktywnego ich rozwijania.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1885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6E7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A4510" w:rsidRPr="00E51DE1" w14:paraId="6E826599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4F21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80D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840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wykazywania odpowiedzialności za podejmowane decyzje.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E69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K_K04,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181A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1048" w:rsidRPr="00E51DE1" w14:paraId="328988A9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9BB7" w14:textId="77777777" w:rsidR="007C1048" w:rsidRPr="00E51DE1" w:rsidRDefault="007C1048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7C25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67EB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krytycznej analizy stosowanych metod oraz odpowiedzialnego organizowania działań kadrowych z uwzględnieniem interesu publicznego.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58FE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K_K02, K_K05,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212" w14:textId="77777777" w:rsidR="007C1048" w:rsidRPr="00E51DE1" w:rsidRDefault="007C10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614C995A" w14:textId="77777777" w:rsidR="007C1048" w:rsidRPr="00E51DE1" w:rsidRDefault="007C1048" w:rsidP="007C1048">
      <w:pPr>
        <w:spacing w:after="0"/>
        <w:rPr>
          <w:rFonts w:ascii="Times New Roman" w:hAnsi="Times New Roman"/>
          <w:color w:val="000000" w:themeColor="text1"/>
        </w:rPr>
      </w:pPr>
    </w:p>
    <w:p w14:paraId="52A4095B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7A07C4F7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71C40ED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1F38E0E" w14:textId="77777777" w:rsidR="007C1048" w:rsidRPr="00E51DE1" w:rsidRDefault="007C1048" w:rsidP="007C1048">
      <w:pPr>
        <w:spacing w:after="0"/>
        <w:rPr>
          <w:rFonts w:ascii="Times New Roman" w:hAnsi="Times New Roman"/>
          <w:color w:val="000000" w:themeColor="text1"/>
        </w:rPr>
      </w:pPr>
    </w:p>
    <w:p w14:paraId="679D6D46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1D760D7E" w14:textId="77777777" w:rsidR="007C1048" w:rsidRPr="00E51DE1" w:rsidRDefault="007C1048" w:rsidP="007C1048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4F0664D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25917569" w14:textId="77777777" w:rsidR="007C1048" w:rsidRPr="00E51DE1" w:rsidRDefault="007C1048" w:rsidP="007C1048">
      <w:pPr>
        <w:rPr>
          <w:rFonts w:ascii="Times New Roman" w:hAnsi="Times New Roman"/>
          <w:color w:val="000000" w:themeColor="text1"/>
        </w:rPr>
      </w:pPr>
    </w:p>
    <w:p w14:paraId="58520407" w14:textId="77777777" w:rsidR="007C1048" w:rsidRPr="00E51DE1" w:rsidRDefault="007C1048" w:rsidP="007C1048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 w:rsidRPr="00E51DE1">
        <w:rPr>
          <w:rFonts w:ascii="Times New Roman" w:eastAsia="STXingkai" w:hAnsi="Times New Roman"/>
          <w:b/>
          <w:bCs/>
          <w:color w:val="000000" w:themeColor="text1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1A4510" w:rsidRPr="00E51DE1" w14:paraId="1BEE1FC8" w14:textId="77777777" w:rsidTr="007C1048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53F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FADFE65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31054B39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9E14" w14:textId="77777777" w:rsidR="007C1048" w:rsidRPr="00E51DE1" w:rsidRDefault="007C1048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8742CF8" w14:textId="77777777" w:rsidR="007C1048" w:rsidRPr="00E51DE1" w:rsidRDefault="007C1048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1A4510" w:rsidRPr="00E51DE1" w14:paraId="06A1383C" w14:textId="77777777" w:rsidTr="007C1048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EE89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BE0F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7174197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0E00F5A5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55DC7C8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1A4510" w:rsidRPr="00E51DE1" w14:paraId="1E57E47A" w14:textId="77777777" w:rsidTr="007C1048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154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BFAE1D0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52B5AA6C" w14:textId="77777777" w:rsidR="007C1048" w:rsidRPr="00E51DE1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C1048" w:rsidRPr="00E51DE1" w14:paraId="4038D0D6" w14:textId="77777777" w:rsidTr="007C1048">
        <w:trPr>
          <w:trHeight w:val="279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DDBC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Planowanie procesów kadrowo-płacowych w warunkach zmian, w tym naliczanie. wynagrodzeń i przygotowanie deklaracji ZUS podczas transformacji organizacyjnych.</w:t>
            </w:r>
            <w:r w:rsidRPr="00E51DE1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631B3EBA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Rozwiązywanie nietypowych problemów kadrowych (np. zmiany umów, niestandardowe absencje, spory pracownicze, RODO).</w:t>
            </w:r>
          </w:p>
          <w:p w14:paraId="27423FB6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Organizacja pracy zespołu z wykorzystaniem systemów HR.</w:t>
            </w:r>
            <w:r w:rsidRPr="00E51DE1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3392F04D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Wdrażanie polityki szkoleniowej jako elementu zarządzania zmianą w organizacji.</w:t>
            </w:r>
            <w:r w:rsidRPr="00E51DE1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271982E1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Optymalizacja procesów kadrowych poprzez wprowadzanie elektronicznego obiegu dokumentów w ramach zmian technologicznych.</w:t>
            </w:r>
            <w:r w:rsidRPr="00E51DE1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18BEC177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Zarządzanie projektami HR z wykorzystaniem odpowiednich systemów informatycznych.</w:t>
            </w:r>
            <w:r w:rsidRPr="00E51DE1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6910AFE5" w14:textId="77777777" w:rsidR="007C1048" w:rsidRPr="00E51DE1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E51DE1">
              <w:rPr>
                <w:rFonts w:ascii="Times New Roman" w:eastAsia="STXingkai" w:hAnsi="Times New Roman"/>
                <w:color w:val="000000" w:themeColor="text1"/>
              </w:rPr>
              <w:t>Psychologiczne i prawne aspekty wprowadzania zmian kadrowych w organizacji.</w:t>
            </w:r>
          </w:p>
        </w:tc>
      </w:tr>
    </w:tbl>
    <w:p w14:paraId="67C7C6DB" w14:textId="77777777" w:rsidR="002372A2" w:rsidRPr="00E51DE1" w:rsidRDefault="002372A2" w:rsidP="002372A2">
      <w:pPr>
        <w:rPr>
          <w:rFonts w:ascii="Times New Roman" w:hAnsi="Times New Roman"/>
          <w:color w:val="000000" w:themeColor="text1"/>
        </w:rPr>
      </w:pPr>
    </w:p>
    <w:p w14:paraId="5BFC5578" w14:textId="77777777" w:rsidR="002372A2" w:rsidRPr="00E51DE1" w:rsidRDefault="002372A2" w:rsidP="002372A2">
      <w:pPr>
        <w:rPr>
          <w:rFonts w:ascii="Times New Roman" w:hAnsi="Times New Roman"/>
          <w:color w:val="000000" w:themeColor="text1"/>
        </w:rPr>
      </w:pPr>
    </w:p>
    <w:p w14:paraId="7A67C6D7" w14:textId="77777777" w:rsidR="002372A2" w:rsidRPr="00E51DE1" w:rsidRDefault="002372A2" w:rsidP="002372A2">
      <w:pPr>
        <w:rPr>
          <w:rFonts w:ascii="Times New Roman" w:hAnsi="Times New Roman"/>
          <w:color w:val="000000" w:themeColor="text1"/>
        </w:rPr>
      </w:pPr>
    </w:p>
    <w:p w14:paraId="7A4415AC" w14:textId="77777777" w:rsidR="002372A2" w:rsidRPr="00E51DE1" w:rsidRDefault="002372A2" w:rsidP="002372A2">
      <w:pPr>
        <w:rPr>
          <w:rFonts w:ascii="Times New Roman" w:hAnsi="Times New Roman"/>
          <w:color w:val="000000" w:themeColor="text1"/>
        </w:rPr>
      </w:pPr>
    </w:p>
    <w:p w14:paraId="21005329" w14:textId="77777777" w:rsidR="002372A2" w:rsidRPr="00E51DE1" w:rsidRDefault="002372A2" w:rsidP="002372A2">
      <w:pPr>
        <w:rPr>
          <w:rFonts w:ascii="Times New Roman" w:hAnsi="Times New Roman"/>
          <w:color w:val="000000" w:themeColor="text1"/>
        </w:rPr>
      </w:pPr>
    </w:p>
    <w:p w14:paraId="607F4DA2" w14:textId="77777777" w:rsidR="00494503" w:rsidRPr="00E51DE1" w:rsidRDefault="00494503" w:rsidP="00494503">
      <w:pPr>
        <w:rPr>
          <w:rFonts w:ascii="Times New Roman" w:hAnsi="Times New Roman"/>
          <w:color w:val="000000" w:themeColor="text1"/>
        </w:rPr>
      </w:pPr>
    </w:p>
    <w:p w14:paraId="1CD5BEF6" w14:textId="77777777" w:rsidR="00984FC1" w:rsidRPr="00E51DE1" w:rsidRDefault="00984FC1">
      <w:pPr>
        <w:rPr>
          <w:rFonts w:ascii="Times New Roman" w:hAnsi="Times New Roman"/>
          <w:color w:val="000000" w:themeColor="text1"/>
        </w:rPr>
      </w:pPr>
    </w:p>
    <w:sectPr w:rsidR="00984FC1" w:rsidRPr="00E51DE1" w:rsidSect="00316A8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060BC"/>
    <w:multiLevelType w:val="hybridMultilevel"/>
    <w:tmpl w:val="4ABED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657776">
    <w:abstractNumId w:val="3"/>
  </w:num>
  <w:num w:numId="2" w16cid:durableId="2091808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994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4087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C1"/>
    <w:rsid w:val="00007253"/>
    <w:rsid w:val="000826C1"/>
    <w:rsid w:val="000E3395"/>
    <w:rsid w:val="000E7B51"/>
    <w:rsid w:val="001000AC"/>
    <w:rsid w:val="00122C8F"/>
    <w:rsid w:val="001660B1"/>
    <w:rsid w:val="0019502C"/>
    <w:rsid w:val="001A4510"/>
    <w:rsid w:val="001D1333"/>
    <w:rsid w:val="001D25DE"/>
    <w:rsid w:val="001E4CC3"/>
    <w:rsid w:val="001F4686"/>
    <w:rsid w:val="002351B9"/>
    <w:rsid w:val="002372A2"/>
    <w:rsid w:val="00244F1B"/>
    <w:rsid w:val="00245717"/>
    <w:rsid w:val="00245E29"/>
    <w:rsid w:val="00297A62"/>
    <w:rsid w:val="002B7395"/>
    <w:rsid w:val="002C033B"/>
    <w:rsid w:val="002F589F"/>
    <w:rsid w:val="0030394C"/>
    <w:rsid w:val="00316A80"/>
    <w:rsid w:val="00323D32"/>
    <w:rsid w:val="00346B57"/>
    <w:rsid w:val="00355566"/>
    <w:rsid w:val="00355C8D"/>
    <w:rsid w:val="00384C8D"/>
    <w:rsid w:val="003A1607"/>
    <w:rsid w:val="003C3A98"/>
    <w:rsid w:val="003D1DBF"/>
    <w:rsid w:val="00400AA7"/>
    <w:rsid w:val="00403945"/>
    <w:rsid w:val="00434072"/>
    <w:rsid w:val="004475DE"/>
    <w:rsid w:val="00451ED8"/>
    <w:rsid w:val="00494503"/>
    <w:rsid w:val="004A42F3"/>
    <w:rsid w:val="004F2130"/>
    <w:rsid w:val="005210C6"/>
    <w:rsid w:val="00521E96"/>
    <w:rsid w:val="005254BF"/>
    <w:rsid w:val="005526D1"/>
    <w:rsid w:val="00563771"/>
    <w:rsid w:val="00572DF0"/>
    <w:rsid w:val="005761EA"/>
    <w:rsid w:val="005D73AF"/>
    <w:rsid w:val="005E2CA2"/>
    <w:rsid w:val="005F7CBC"/>
    <w:rsid w:val="006877FF"/>
    <w:rsid w:val="006B7D23"/>
    <w:rsid w:val="006C49A3"/>
    <w:rsid w:val="006D39CB"/>
    <w:rsid w:val="006D3A30"/>
    <w:rsid w:val="006F2F41"/>
    <w:rsid w:val="006F7029"/>
    <w:rsid w:val="00751383"/>
    <w:rsid w:val="007624BC"/>
    <w:rsid w:val="0079302B"/>
    <w:rsid w:val="007A7889"/>
    <w:rsid w:val="007C1048"/>
    <w:rsid w:val="007C194E"/>
    <w:rsid w:val="00812466"/>
    <w:rsid w:val="00845044"/>
    <w:rsid w:val="0086779F"/>
    <w:rsid w:val="008A6FA5"/>
    <w:rsid w:val="008B38E6"/>
    <w:rsid w:val="008C2296"/>
    <w:rsid w:val="008F1678"/>
    <w:rsid w:val="00921715"/>
    <w:rsid w:val="009439BD"/>
    <w:rsid w:val="00954FAF"/>
    <w:rsid w:val="00984FC1"/>
    <w:rsid w:val="009A18F2"/>
    <w:rsid w:val="009C3048"/>
    <w:rsid w:val="00A019F3"/>
    <w:rsid w:val="00A34FE4"/>
    <w:rsid w:val="00A538AF"/>
    <w:rsid w:val="00A57BAA"/>
    <w:rsid w:val="00A74BD7"/>
    <w:rsid w:val="00AB33FE"/>
    <w:rsid w:val="00AF0ADC"/>
    <w:rsid w:val="00B36E6C"/>
    <w:rsid w:val="00B969E9"/>
    <w:rsid w:val="00BA48EE"/>
    <w:rsid w:val="00C45308"/>
    <w:rsid w:val="00C86FA1"/>
    <w:rsid w:val="00D27088"/>
    <w:rsid w:val="00D41FAA"/>
    <w:rsid w:val="00D9775B"/>
    <w:rsid w:val="00DA6957"/>
    <w:rsid w:val="00DE166C"/>
    <w:rsid w:val="00E03889"/>
    <w:rsid w:val="00E11825"/>
    <w:rsid w:val="00E236A2"/>
    <w:rsid w:val="00E274EB"/>
    <w:rsid w:val="00E51DE1"/>
    <w:rsid w:val="00E5543A"/>
    <w:rsid w:val="00E64C0D"/>
    <w:rsid w:val="00E73B88"/>
    <w:rsid w:val="00E76762"/>
    <w:rsid w:val="00ED2686"/>
    <w:rsid w:val="00ED533A"/>
    <w:rsid w:val="00EE4846"/>
    <w:rsid w:val="00EE6039"/>
    <w:rsid w:val="00EF483A"/>
    <w:rsid w:val="00F11481"/>
    <w:rsid w:val="00F1767C"/>
    <w:rsid w:val="00F178FB"/>
    <w:rsid w:val="00F20750"/>
    <w:rsid w:val="00F60411"/>
    <w:rsid w:val="00F8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88DA"/>
  <w15:chartTrackingRefBased/>
  <w15:docId w15:val="{8F089361-F03D-4AF3-8001-B41E8561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F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4CC3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94503"/>
    <w:rPr>
      <w:b/>
      <w:bCs/>
    </w:rPr>
  </w:style>
  <w:style w:type="paragraph" w:styleId="NormalnyWeb">
    <w:name w:val="Normal (Web)"/>
    <w:basedOn w:val="Normalny"/>
    <w:uiPriority w:val="99"/>
    <w:unhideWhenUsed/>
    <w:rsid w:val="0049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72A2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3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46B57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346B57"/>
  </w:style>
  <w:style w:type="character" w:customStyle="1" w:styleId="desc-o-mb-title">
    <w:name w:val="desc-o-mb-title"/>
    <w:basedOn w:val="Domylnaczcionkaakapitu"/>
    <w:rsid w:val="00346B57"/>
  </w:style>
  <w:style w:type="character" w:styleId="Uwydatnienie">
    <w:name w:val="Emphasis"/>
    <w:basedOn w:val="Domylnaczcionkaakapitu"/>
    <w:uiPriority w:val="20"/>
    <w:qFormat/>
    <w:rsid w:val="00346B57"/>
    <w:rPr>
      <w:i/>
      <w:iCs/>
    </w:rPr>
  </w:style>
  <w:style w:type="character" w:customStyle="1" w:styleId="desc-o-b-rest">
    <w:name w:val="desc-o-b-rest"/>
    <w:basedOn w:val="Domylnaczcionkaakapitu"/>
    <w:rsid w:val="00346B57"/>
  </w:style>
  <w:style w:type="character" w:customStyle="1" w:styleId="desc-o-publ">
    <w:name w:val="desc-o-publ"/>
    <w:basedOn w:val="Domylnaczcionkaakapitu"/>
    <w:rsid w:val="00346B57"/>
  </w:style>
  <w:style w:type="character" w:customStyle="1" w:styleId="desc-o-sep">
    <w:name w:val="desc-o-sep"/>
    <w:basedOn w:val="Domylnaczcionkaakapitu"/>
    <w:rsid w:val="004A42F3"/>
  </w:style>
  <w:style w:type="character" w:customStyle="1" w:styleId="desc-o-wyd">
    <w:name w:val="desc-o-wyd"/>
    <w:basedOn w:val="Domylnaczcionkaakapitu"/>
    <w:rsid w:val="00E76762"/>
  </w:style>
  <w:style w:type="character" w:styleId="Odwoaniedokomentarza">
    <w:name w:val="annotation reference"/>
    <w:basedOn w:val="Domylnaczcionkaakapitu"/>
    <w:uiPriority w:val="99"/>
    <w:semiHidden/>
    <w:unhideWhenUsed/>
    <w:rsid w:val="006D3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A30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A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0E7B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31</Pages>
  <Words>8483</Words>
  <Characters>50902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100</cp:revision>
  <cp:lastPrinted>2025-02-19T15:37:00Z</cp:lastPrinted>
  <dcterms:created xsi:type="dcterms:W3CDTF">2021-11-09T10:01:00Z</dcterms:created>
  <dcterms:modified xsi:type="dcterms:W3CDTF">2025-09-11T20:31:00Z</dcterms:modified>
</cp:coreProperties>
</file>